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7E1CC3">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jc w:val="both"/>
        <w:textAlignment w:val="auto"/>
        <w:outlineLvl w:val="9"/>
        <w:rPr>
          <w:rFonts w:hint="eastAsia" w:ascii="仿宋_GB2312" w:hAnsi="仿宋_GB2312" w:eastAsia="仿宋_GB2312" w:cs="仿宋_GB2312"/>
          <w:i w:val="0"/>
          <w:caps w:val="0"/>
          <w:color w:val="auto"/>
          <w:spacing w:val="0"/>
          <w:sz w:val="32"/>
          <w:szCs w:val="32"/>
          <w:u w:val="none"/>
          <w:lang w:val="en-US" w:eastAsia="zh-CN"/>
        </w:rPr>
      </w:pPr>
      <w:r>
        <w:rPr>
          <w:rFonts w:hint="eastAsia" w:ascii="仿宋_GB2312" w:hAnsi="仿宋_GB2312" w:eastAsia="仿宋_GB2312" w:cs="仿宋_GB2312"/>
          <w:i w:val="0"/>
          <w:caps w:val="0"/>
          <w:color w:val="auto"/>
          <w:spacing w:val="0"/>
          <w:sz w:val="32"/>
          <w:szCs w:val="32"/>
          <w:u w:val="none"/>
          <w:lang w:val="en-US" w:eastAsia="zh-CN"/>
        </w:rPr>
        <w:t>附件</w:t>
      </w:r>
    </w:p>
    <w:p w14:paraId="4D7FE9FD">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jc w:val="center"/>
        <w:textAlignment w:val="auto"/>
        <w:outlineLvl w:val="9"/>
        <w:rPr>
          <w:rFonts w:hint="eastAsia" w:ascii="仿宋_GB2312" w:hAnsi="仿宋_GB2312" w:eastAsia="仿宋_GB2312" w:cs="仿宋_GB2312"/>
          <w:b/>
          <w:bCs/>
          <w:i w:val="0"/>
          <w:caps w:val="0"/>
          <w:color w:val="auto"/>
          <w:spacing w:val="0"/>
          <w:sz w:val="44"/>
          <w:szCs w:val="44"/>
          <w:u w:val="none"/>
          <w:lang w:eastAsia="zh-CN"/>
        </w:rPr>
      </w:pPr>
      <w:r>
        <w:rPr>
          <w:rFonts w:hint="eastAsia" w:ascii="方正小标宋简体" w:hAnsi="方正小标宋简体" w:eastAsia="方正小标宋简体" w:cs="方正小标宋简体"/>
          <w:b w:val="0"/>
          <w:bCs w:val="0"/>
          <w:i w:val="0"/>
          <w:caps w:val="0"/>
          <w:color w:val="auto"/>
          <w:spacing w:val="0"/>
          <w:sz w:val="44"/>
          <w:szCs w:val="44"/>
          <w:u w:val="none"/>
          <w:lang w:eastAsia="zh-CN"/>
        </w:rPr>
        <w:t>吉林省食品安全地方标准管理办法</w:t>
      </w:r>
    </w:p>
    <w:p w14:paraId="58C5D70C">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jc w:val="center"/>
        <w:textAlignment w:val="auto"/>
        <w:outlineLvl w:val="9"/>
        <w:rPr>
          <w:rFonts w:hint="eastAsia" w:ascii="楷体" w:hAnsi="楷体" w:eastAsia="楷体" w:cs="楷体"/>
          <w:b w:val="0"/>
          <w:bCs w:val="0"/>
          <w:i w:val="0"/>
          <w:caps w:val="0"/>
          <w:color w:val="auto"/>
          <w:spacing w:val="0"/>
          <w:sz w:val="30"/>
          <w:szCs w:val="30"/>
          <w:u w:val="none"/>
          <w:lang w:val="en-US" w:eastAsia="zh-CN"/>
        </w:rPr>
      </w:pPr>
      <w:r>
        <w:rPr>
          <w:rFonts w:hint="eastAsia" w:ascii="楷体" w:hAnsi="楷体" w:eastAsia="楷体" w:cs="楷体"/>
          <w:b w:val="0"/>
          <w:bCs w:val="0"/>
          <w:i w:val="0"/>
          <w:caps w:val="0"/>
          <w:color w:val="auto"/>
          <w:spacing w:val="0"/>
          <w:sz w:val="30"/>
          <w:szCs w:val="30"/>
          <w:u w:val="none"/>
          <w:lang w:val="en-US" w:eastAsia="zh-CN"/>
        </w:rPr>
        <w:t>（征求意见稿）</w:t>
      </w:r>
    </w:p>
    <w:p w14:paraId="7449B112">
      <w:pPr>
        <w:keepNext w:val="0"/>
        <w:keepLines w:val="0"/>
        <w:pageBreakBefore w:val="0"/>
        <w:kinsoku/>
        <w:wordWrap/>
        <w:overflowPunct w:val="0"/>
        <w:topLinePunct w:val="0"/>
        <w:autoSpaceDE/>
        <w:autoSpaceDN/>
        <w:bidi w:val="0"/>
        <w:adjustRightInd/>
        <w:snapToGrid/>
        <w:spacing w:before="312" w:beforeLines="100" w:after="0" w:afterLines="0" w:line="540" w:lineRule="exact"/>
        <w:ind w:right="0" w:right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  则</w:t>
      </w:r>
    </w:p>
    <w:p w14:paraId="1D596972">
      <w:pPr>
        <w:keepNext w:val="0"/>
        <w:keepLines w:val="0"/>
        <w:pageBreakBefore w:val="0"/>
        <w:kinsoku/>
        <w:wordWrap/>
        <w:overflowPunct w:val="0"/>
        <w:topLinePunct w:val="0"/>
        <w:autoSpaceDE/>
        <w:autoSpaceDN/>
        <w:bidi w:val="0"/>
        <w:adjustRightInd/>
        <w:snapToGrid/>
        <w:spacing w:after="0" w:afterLines="0" w:line="540" w:lineRule="exact"/>
        <w:ind w:right="0" w:rightChars="0" w:firstLine="640" w:firstLineChars="200"/>
        <w:jc w:val="both"/>
        <w:textAlignment w:val="auto"/>
        <w:outlineLvl w:val="9"/>
        <w:rPr>
          <w:rFonts w:hint="eastAsia" w:ascii="方正仿宋_GBK" w:eastAsia="方正仿宋_GBK"/>
          <w:sz w:val="32"/>
          <w:szCs w:val="32"/>
        </w:rPr>
      </w:pPr>
      <w:r>
        <w:rPr>
          <w:rFonts w:hint="eastAsia" w:ascii="方正黑体_GBK" w:hAnsi="方正黑体_GBK" w:eastAsia="方正黑体_GBK" w:cs="方正黑体_GBK"/>
          <w:sz w:val="32"/>
          <w:szCs w:val="32"/>
        </w:rPr>
        <w:t>第一条</w:t>
      </w:r>
      <w:r>
        <w:rPr>
          <w:rFonts w:ascii="方正仿宋_GBK" w:eastAsia="方正仿宋_GBK"/>
          <w:sz w:val="32"/>
          <w:szCs w:val="32"/>
        </w:rPr>
        <w:t xml:space="preserve">  </w:t>
      </w:r>
      <w:r>
        <w:rPr>
          <w:rFonts w:hint="eastAsia" w:ascii="方正仿宋_GBK" w:eastAsia="方正仿宋_GBK"/>
          <w:sz w:val="32"/>
          <w:szCs w:val="32"/>
        </w:rPr>
        <w:t>为规范我省食品安全地方标准（以下简称地方标准）管理工作，根据《中华人民共和国食品安全法》及其实施条例、国家卫生健康委员会《食品安全标准管理办法》，结合我省实际，制定本办法。</w:t>
      </w:r>
    </w:p>
    <w:p w14:paraId="3A84D3BA">
      <w:pPr>
        <w:keepNext w:val="0"/>
        <w:keepLines w:val="0"/>
        <w:pageBreakBefore w:val="0"/>
        <w:kinsoku/>
        <w:wordWrap/>
        <w:overflowPunct w:val="0"/>
        <w:topLinePunct w:val="0"/>
        <w:autoSpaceDE/>
        <w:autoSpaceDN/>
        <w:bidi w:val="0"/>
        <w:adjustRightInd/>
        <w:snapToGrid/>
        <w:spacing w:after="0" w:afterLines="0" w:line="540" w:lineRule="exact"/>
        <w:ind w:right="0" w:rightChars="0" w:firstLine="640" w:firstLineChars="200"/>
        <w:jc w:val="both"/>
        <w:textAlignment w:val="auto"/>
        <w:outlineLvl w:val="9"/>
        <w:rPr>
          <w:rFonts w:ascii="方正仿宋_GBK" w:eastAsia="方正仿宋_GBK"/>
          <w:sz w:val="32"/>
          <w:szCs w:val="32"/>
        </w:rPr>
      </w:pPr>
      <w:r>
        <w:rPr>
          <w:rFonts w:hint="eastAsia" w:ascii="方正黑体_GBK" w:hAnsi="方正黑体_GBK" w:eastAsia="方正黑体_GBK" w:cs="方正黑体_GBK"/>
          <w:sz w:val="32"/>
          <w:szCs w:val="32"/>
        </w:rPr>
        <w:t>第二条</w:t>
      </w:r>
      <w:r>
        <w:rPr>
          <w:rFonts w:ascii="方正仿宋_GBK" w:eastAsia="方正仿宋_GBK"/>
          <w:sz w:val="32"/>
          <w:szCs w:val="32"/>
        </w:rPr>
        <w:t xml:space="preserve">  </w:t>
      </w:r>
      <w:r>
        <w:rPr>
          <w:rFonts w:hint="eastAsia" w:ascii="方正仿宋_GBK" w:eastAsia="方正仿宋_GBK"/>
          <w:sz w:val="32"/>
          <w:szCs w:val="32"/>
        </w:rPr>
        <w:t>本办法适用于地方标准的制定、报备案等相关管理工作。</w:t>
      </w:r>
    </w:p>
    <w:p w14:paraId="7F3020F8">
      <w:pPr>
        <w:keepNext w:val="0"/>
        <w:keepLines w:val="0"/>
        <w:pageBreakBefore w:val="0"/>
        <w:kinsoku/>
        <w:wordWrap/>
        <w:overflowPunct w:val="0"/>
        <w:topLinePunct w:val="0"/>
        <w:autoSpaceDE/>
        <w:autoSpaceDN/>
        <w:bidi w:val="0"/>
        <w:adjustRightInd/>
        <w:snapToGrid/>
        <w:spacing w:after="0" w:afterLines="0" w:line="540" w:lineRule="exact"/>
        <w:ind w:right="0" w:rightChars="0" w:firstLine="640" w:firstLineChars="200"/>
        <w:jc w:val="both"/>
        <w:textAlignment w:val="auto"/>
        <w:outlineLvl w:val="9"/>
        <w:rPr>
          <w:rFonts w:hint="eastAsia" w:ascii="方正仿宋_GBK" w:eastAsia="方正仿宋_GBK"/>
          <w:sz w:val="32"/>
          <w:szCs w:val="32"/>
        </w:rPr>
      </w:pPr>
      <w:r>
        <w:rPr>
          <w:rFonts w:hint="eastAsia" w:ascii="方正仿宋_GBK" w:eastAsia="方正仿宋_GBK"/>
          <w:sz w:val="32"/>
          <w:szCs w:val="32"/>
        </w:rPr>
        <w:t>地方标准的制定工作包括计划、立项、起草、征求意见、审查、批准、编号、公布</w:t>
      </w:r>
      <w:r>
        <w:rPr>
          <w:rFonts w:hint="eastAsia" w:ascii="方正仿宋_GBK" w:eastAsia="方正仿宋_GBK"/>
          <w:sz w:val="32"/>
          <w:szCs w:val="32"/>
          <w:lang w:eastAsia="zh-CN"/>
        </w:rPr>
        <w:t>、</w:t>
      </w:r>
      <w:r>
        <w:rPr>
          <w:rFonts w:hint="eastAsia" w:ascii="方正仿宋_GBK" w:eastAsia="方正仿宋_GBK"/>
          <w:sz w:val="32"/>
          <w:szCs w:val="32"/>
        </w:rPr>
        <w:t>修订等。</w:t>
      </w:r>
    </w:p>
    <w:p w14:paraId="474FC1F8">
      <w:pPr>
        <w:keepNext w:val="0"/>
        <w:keepLines w:val="0"/>
        <w:pageBreakBefore w:val="0"/>
        <w:kinsoku/>
        <w:wordWrap/>
        <w:overflowPunct w:val="0"/>
        <w:topLinePunct w:val="0"/>
        <w:autoSpaceDE/>
        <w:autoSpaceDN/>
        <w:bidi w:val="0"/>
        <w:adjustRightInd/>
        <w:snapToGrid/>
        <w:spacing w:after="0" w:afterLines="0" w:line="540" w:lineRule="exact"/>
        <w:ind w:right="0" w:rightChars="0" w:firstLine="640" w:firstLineChars="200"/>
        <w:jc w:val="both"/>
        <w:textAlignment w:val="auto"/>
        <w:outlineLvl w:val="9"/>
        <w:rPr>
          <w:rFonts w:ascii="方正仿宋_GBK" w:eastAsia="方正仿宋_GBK"/>
          <w:sz w:val="32"/>
          <w:szCs w:val="32"/>
        </w:rPr>
      </w:pPr>
      <w:r>
        <w:rPr>
          <w:rFonts w:hint="eastAsia" w:ascii="方正黑体_GBK" w:hAnsi="方正黑体_GBK" w:eastAsia="方正黑体_GBK" w:cs="方正黑体_GBK"/>
          <w:sz w:val="32"/>
          <w:szCs w:val="32"/>
        </w:rPr>
        <w:t>第三条</w:t>
      </w:r>
      <w:r>
        <w:rPr>
          <w:rFonts w:hint="eastAsia" w:ascii="方正仿宋_GBK" w:eastAsia="方正仿宋_GBK"/>
          <w:sz w:val="32"/>
          <w:szCs w:val="32"/>
        </w:rPr>
        <w:t xml:space="preserve"> </w:t>
      </w:r>
      <w:r>
        <w:rPr>
          <w:rFonts w:ascii="方正仿宋_GBK" w:eastAsia="方正仿宋_GBK"/>
          <w:sz w:val="32"/>
          <w:szCs w:val="32"/>
        </w:rPr>
        <w:t xml:space="preserve"> </w:t>
      </w:r>
      <w:r>
        <w:rPr>
          <w:rFonts w:hint="eastAsia" w:ascii="方正仿宋_GBK" w:eastAsia="方正仿宋_GBK"/>
          <w:sz w:val="32"/>
          <w:szCs w:val="32"/>
          <w:lang w:eastAsia="zh-CN"/>
        </w:rPr>
        <w:t>吉林省卫</w:t>
      </w:r>
      <w:r>
        <w:rPr>
          <w:rFonts w:hint="eastAsia" w:ascii="方正仿宋_GBK" w:eastAsia="方正仿宋_GBK"/>
          <w:sz w:val="32"/>
          <w:szCs w:val="32"/>
          <w:lang w:val="en-US" w:eastAsia="zh-CN"/>
        </w:rPr>
        <w:t>生</w:t>
      </w:r>
      <w:r>
        <w:rPr>
          <w:rFonts w:hint="eastAsia" w:ascii="方正仿宋_GBK" w:eastAsia="方正仿宋_GBK"/>
          <w:sz w:val="32"/>
          <w:szCs w:val="32"/>
          <w:lang w:eastAsia="zh-CN"/>
        </w:rPr>
        <w:t>健</w:t>
      </w:r>
      <w:r>
        <w:rPr>
          <w:rFonts w:hint="eastAsia" w:ascii="方正仿宋_GBK" w:eastAsia="方正仿宋_GBK"/>
          <w:sz w:val="32"/>
          <w:szCs w:val="32"/>
          <w:lang w:val="en-US" w:eastAsia="zh-CN"/>
        </w:rPr>
        <w:t>康</w:t>
      </w:r>
      <w:r>
        <w:rPr>
          <w:rFonts w:hint="eastAsia" w:ascii="方正仿宋_GBK" w:eastAsia="方正仿宋_GBK"/>
          <w:sz w:val="32"/>
          <w:szCs w:val="32"/>
          <w:lang w:eastAsia="zh-CN"/>
        </w:rPr>
        <w:t>委</w:t>
      </w:r>
      <w:r>
        <w:rPr>
          <w:rFonts w:hint="eastAsia" w:ascii="方正仿宋_GBK" w:eastAsia="方正仿宋_GBK"/>
          <w:sz w:val="32"/>
          <w:szCs w:val="32"/>
        </w:rPr>
        <w:t>员会（以下简称省卫健委）负责地方标准的管理工作。</w:t>
      </w:r>
    </w:p>
    <w:p w14:paraId="1606C96A">
      <w:pPr>
        <w:keepNext w:val="0"/>
        <w:keepLines w:val="0"/>
        <w:pageBreakBefore w:val="0"/>
        <w:kinsoku/>
        <w:wordWrap/>
        <w:overflowPunct w:val="0"/>
        <w:topLinePunct w:val="0"/>
        <w:autoSpaceDE/>
        <w:autoSpaceDN/>
        <w:bidi w:val="0"/>
        <w:adjustRightInd/>
        <w:snapToGrid/>
        <w:spacing w:after="0" w:afterLines="0" w:line="540" w:lineRule="exact"/>
        <w:ind w:right="0" w:rightChars="0" w:firstLine="640" w:firstLineChars="200"/>
        <w:jc w:val="both"/>
        <w:textAlignment w:val="auto"/>
        <w:outlineLvl w:val="9"/>
        <w:rPr>
          <w:rFonts w:hint="eastAsia" w:ascii="方正仿宋_GBK" w:eastAsia="方正仿宋_GBK"/>
          <w:sz w:val="32"/>
          <w:szCs w:val="32"/>
        </w:rPr>
      </w:pPr>
      <w:r>
        <w:rPr>
          <w:rFonts w:hint="eastAsia" w:ascii="方正黑体_GBK" w:hAnsi="方正黑体_GBK" w:eastAsia="方正黑体_GBK" w:cs="方正黑体_GBK"/>
          <w:sz w:val="32"/>
          <w:szCs w:val="32"/>
        </w:rPr>
        <w:t>第四条</w:t>
      </w:r>
      <w:r>
        <w:rPr>
          <w:rFonts w:ascii="方正仿宋_GBK" w:eastAsia="方正仿宋_GBK"/>
          <w:sz w:val="32"/>
          <w:szCs w:val="32"/>
        </w:rPr>
        <w:t xml:space="preserve">  </w:t>
      </w:r>
      <w:r>
        <w:rPr>
          <w:rFonts w:hint="eastAsia" w:ascii="方正仿宋_GBK" w:eastAsia="方正仿宋_GBK"/>
          <w:sz w:val="32"/>
          <w:szCs w:val="32"/>
        </w:rPr>
        <w:t>制定食品安全地方标准应当以保障公众身体健康为宗旨，以食品安全风险评估结果为依据，充分考虑我省地方食品特点和饮食习惯，做到科学合理、公开透明、安全可靠。</w:t>
      </w:r>
    </w:p>
    <w:p w14:paraId="6BCBBE52">
      <w:pPr>
        <w:keepNext w:val="0"/>
        <w:keepLines w:val="0"/>
        <w:pageBreakBefore w:val="0"/>
        <w:kinsoku/>
        <w:wordWrap/>
        <w:overflowPunct w:val="0"/>
        <w:topLinePunct w:val="0"/>
        <w:autoSpaceDE/>
        <w:autoSpaceDN/>
        <w:bidi w:val="0"/>
        <w:adjustRightInd/>
        <w:snapToGrid/>
        <w:spacing w:after="0" w:afterLines="0" w:line="540" w:lineRule="exact"/>
        <w:ind w:right="0" w:rightChars="0" w:firstLine="640" w:firstLineChars="200"/>
        <w:jc w:val="both"/>
        <w:textAlignment w:val="auto"/>
        <w:outlineLvl w:val="9"/>
        <w:rPr>
          <w:rFonts w:hint="eastAsia" w:ascii="方正仿宋_GBK" w:eastAsia="方正仿宋_GBK"/>
          <w:sz w:val="32"/>
          <w:szCs w:val="32"/>
        </w:rPr>
      </w:pPr>
      <w:r>
        <w:rPr>
          <w:rFonts w:hint="eastAsia" w:ascii="方正黑体_GBK" w:hAnsi="方正黑体_GBK" w:eastAsia="方正黑体_GBK" w:cs="方正黑体_GBK"/>
          <w:sz w:val="32"/>
          <w:szCs w:val="32"/>
        </w:rPr>
        <w:t>第五条</w:t>
      </w:r>
      <w:r>
        <w:rPr>
          <w:rFonts w:ascii="方正仿宋_GBK" w:eastAsia="方正仿宋_GBK"/>
          <w:sz w:val="32"/>
          <w:szCs w:val="32"/>
        </w:rPr>
        <w:t xml:space="preserve">  对地方特色食品，没有食品安全国家标准的，</w:t>
      </w:r>
      <w:r>
        <w:rPr>
          <w:rFonts w:hint="eastAsia" w:ascii="方正仿宋_GBK" w:eastAsia="方正仿宋_GBK"/>
          <w:sz w:val="32"/>
          <w:szCs w:val="32"/>
        </w:rPr>
        <w:t>但需要在</w:t>
      </w:r>
      <w:r>
        <w:rPr>
          <w:rFonts w:hint="eastAsia" w:ascii="方正仿宋_GBK" w:eastAsia="方正仿宋_GBK"/>
          <w:sz w:val="32"/>
          <w:szCs w:val="32"/>
          <w:lang w:eastAsia="zh-CN"/>
        </w:rPr>
        <w:t>省域内</w:t>
      </w:r>
      <w:r>
        <w:rPr>
          <w:rFonts w:hint="eastAsia" w:ascii="方正仿宋_GBK" w:eastAsia="方正仿宋_GBK"/>
          <w:sz w:val="32"/>
          <w:szCs w:val="32"/>
        </w:rPr>
        <w:t>统一实施的，可以制定食品安全地方标准。</w:t>
      </w:r>
      <w:r>
        <w:rPr>
          <w:rFonts w:ascii="方正仿宋_GBK" w:eastAsia="方正仿宋_GBK"/>
          <w:sz w:val="32"/>
          <w:szCs w:val="32"/>
        </w:rPr>
        <w:t xml:space="preserve"> </w:t>
      </w:r>
    </w:p>
    <w:p w14:paraId="0155D87F">
      <w:pPr>
        <w:keepNext w:val="0"/>
        <w:keepLines w:val="0"/>
        <w:pageBreakBefore w:val="0"/>
        <w:kinsoku/>
        <w:wordWrap/>
        <w:overflowPunct w:val="0"/>
        <w:topLinePunct w:val="0"/>
        <w:autoSpaceDE/>
        <w:autoSpaceDN/>
        <w:bidi w:val="0"/>
        <w:adjustRightInd/>
        <w:snapToGrid/>
        <w:spacing w:after="0" w:afterLines="0" w:line="540" w:lineRule="exact"/>
        <w:ind w:right="0" w:rightChars="0" w:firstLine="640" w:firstLineChars="200"/>
        <w:jc w:val="both"/>
        <w:textAlignment w:val="auto"/>
        <w:outlineLvl w:val="9"/>
        <w:rPr>
          <w:rFonts w:ascii="方正仿宋_GBK" w:eastAsia="方正仿宋_GBK"/>
          <w:sz w:val="32"/>
          <w:szCs w:val="32"/>
        </w:rPr>
      </w:pPr>
      <w:r>
        <w:rPr>
          <w:rFonts w:hint="eastAsia" w:ascii="方正黑体_GBK" w:hAnsi="方正黑体_GBK" w:eastAsia="方正黑体_GBK" w:cs="方正黑体_GBK"/>
          <w:sz w:val="32"/>
          <w:szCs w:val="32"/>
        </w:rPr>
        <w:t>第六条</w:t>
      </w:r>
      <w:r>
        <w:rPr>
          <w:rFonts w:hint="eastAsia" w:ascii="方正仿宋_GBK" w:eastAsia="方正仿宋_GBK"/>
          <w:sz w:val="32"/>
          <w:szCs w:val="32"/>
        </w:rPr>
        <w:t xml:space="preserve">  食品安全地方标准包括地方特色食品的安全要求、与地方特色食品配套的生产经营过程卫生要求或检验方法等。</w:t>
      </w:r>
    </w:p>
    <w:p w14:paraId="350D1BC7">
      <w:pPr>
        <w:keepNext w:val="0"/>
        <w:keepLines w:val="0"/>
        <w:pageBreakBefore w:val="0"/>
        <w:widowControl/>
        <w:shd w:val="clear" w:color="auto" w:fill="FFFFFF"/>
        <w:kinsoku/>
        <w:wordWrap/>
        <w:overflowPunct w:val="0"/>
        <w:topLinePunct w:val="0"/>
        <w:autoSpaceDE/>
        <w:autoSpaceDN/>
        <w:bidi w:val="0"/>
        <w:adjustRightInd/>
        <w:snapToGrid/>
        <w:spacing w:after="0" w:afterLines="0" w:line="540" w:lineRule="exact"/>
        <w:ind w:right="0" w:rightChars="0" w:firstLine="640" w:firstLineChars="200"/>
        <w:jc w:val="both"/>
        <w:textAlignment w:val="auto"/>
        <w:outlineLvl w:val="9"/>
        <w:rPr>
          <w:rFonts w:ascii="方正仿宋_GBK" w:eastAsia="方正仿宋_GBK"/>
          <w:sz w:val="32"/>
          <w:szCs w:val="32"/>
        </w:rPr>
      </w:pPr>
      <w:r>
        <w:rPr>
          <w:rFonts w:hint="eastAsia" w:ascii="方正仿宋_GBK" w:eastAsia="方正仿宋_GBK"/>
          <w:sz w:val="32"/>
          <w:szCs w:val="32"/>
        </w:rPr>
        <w:t>食品安全国家标准已经涵盖的食品，婴幼儿配方食品、特殊医学用途配方食品、保健食品、食品添加剂、食品相关产品、列入国家药典的物质（列入按照传统既是食品又是中药材物质目录的除外）、农药兽药残留限量及检验方法、非法添加物质及掺杂掺假鉴别检验方法等不得制定地方标准。</w:t>
      </w:r>
    </w:p>
    <w:p w14:paraId="621BACFC">
      <w:pPr>
        <w:keepNext w:val="0"/>
        <w:keepLines w:val="0"/>
        <w:pageBreakBefore w:val="0"/>
        <w:widowControl/>
        <w:shd w:val="clear" w:color="auto" w:fill="FFFFFF"/>
        <w:kinsoku/>
        <w:wordWrap/>
        <w:overflowPunct w:val="0"/>
        <w:topLinePunct w:val="0"/>
        <w:autoSpaceDE/>
        <w:autoSpaceDN/>
        <w:bidi w:val="0"/>
        <w:adjustRightInd/>
        <w:snapToGrid/>
        <w:spacing w:after="0" w:afterLines="0" w:line="540" w:lineRule="exact"/>
        <w:ind w:right="0" w:rightChars="0" w:firstLine="640" w:firstLineChars="200"/>
        <w:jc w:val="both"/>
        <w:textAlignment w:val="auto"/>
        <w:outlineLvl w:val="9"/>
        <w:rPr>
          <w:rFonts w:ascii="方正仿宋_GBK" w:eastAsia="方正仿宋_GBK"/>
          <w:sz w:val="32"/>
          <w:szCs w:val="32"/>
        </w:rPr>
      </w:pPr>
      <w:r>
        <w:rPr>
          <w:rFonts w:hint="eastAsia" w:ascii="方正黑体_GBK" w:hAnsi="方正黑体_GBK" w:eastAsia="方正黑体_GBK" w:cs="方正黑体_GBK"/>
          <w:sz w:val="32"/>
          <w:szCs w:val="32"/>
        </w:rPr>
        <w:t>第七条</w:t>
      </w:r>
      <w:r>
        <w:rPr>
          <w:rFonts w:ascii="方正仿宋_GBK" w:eastAsia="方正仿宋_GBK"/>
          <w:sz w:val="32"/>
          <w:szCs w:val="32"/>
        </w:rPr>
        <w:t xml:space="preserve">  </w:t>
      </w:r>
      <w:r>
        <w:rPr>
          <w:rFonts w:hint="eastAsia" w:ascii="方正仿宋_GBK" w:eastAsia="方正仿宋_GBK"/>
          <w:sz w:val="32"/>
          <w:szCs w:val="32"/>
        </w:rPr>
        <w:t>地方标准不得与法律、法规、食品安全国家标准和国务院部门规章、公告等矛盾、冲突。</w:t>
      </w:r>
    </w:p>
    <w:p w14:paraId="39A8BAFC">
      <w:pPr>
        <w:keepNext w:val="0"/>
        <w:keepLines w:val="0"/>
        <w:pageBreakBefore w:val="0"/>
        <w:kinsoku/>
        <w:wordWrap/>
        <w:overflowPunct w:val="0"/>
        <w:topLinePunct w:val="0"/>
        <w:autoSpaceDE/>
        <w:autoSpaceDN/>
        <w:bidi w:val="0"/>
        <w:adjustRightInd/>
        <w:snapToGrid/>
        <w:spacing w:after="0" w:afterLines="0" w:line="540" w:lineRule="exact"/>
        <w:ind w:right="0" w:rightChars="0" w:firstLine="640" w:firstLineChars="200"/>
        <w:jc w:val="both"/>
        <w:textAlignment w:val="auto"/>
        <w:outlineLvl w:val="9"/>
        <w:rPr>
          <w:rFonts w:hint="eastAsia" w:ascii="方正仿宋_GBK" w:eastAsia="方正仿宋_GBK"/>
          <w:sz w:val="32"/>
          <w:szCs w:val="32"/>
        </w:rPr>
      </w:pPr>
      <w:r>
        <w:rPr>
          <w:rFonts w:hint="eastAsia" w:ascii="方正黑体_GBK" w:hAnsi="方正黑体_GBK" w:eastAsia="方正黑体_GBK" w:cs="方正黑体_GBK"/>
          <w:sz w:val="32"/>
          <w:szCs w:val="32"/>
        </w:rPr>
        <w:t>第八条</w:t>
      </w:r>
      <w:r>
        <w:rPr>
          <w:rFonts w:ascii="方正仿宋_GBK" w:eastAsia="方正仿宋_GBK"/>
          <w:sz w:val="32"/>
          <w:szCs w:val="32"/>
        </w:rPr>
        <w:t xml:space="preserve">  </w:t>
      </w:r>
      <w:r>
        <w:rPr>
          <w:rFonts w:hint="eastAsia" w:ascii="方正仿宋_GBK" w:eastAsia="方正仿宋_GBK"/>
          <w:sz w:val="32"/>
          <w:szCs w:val="32"/>
        </w:rPr>
        <w:t>省卫健委组织成立</w:t>
      </w:r>
      <w:r>
        <w:rPr>
          <w:rFonts w:hint="eastAsia" w:ascii="方正仿宋_GBK" w:eastAsia="方正仿宋_GBK"/>
          <w:sz w:val="32"/>
          <w:szCs w:val="32"/>
          <w:lang w:eastAsia="zh-CN"/>
        </w:rPr>
        <w:t>吉林省</w:t>
      </w:r>
      <w:r>
        <w:rPr>
          <w:rFonts w:hint="eastAsia" w:ascii="方正仿宋_GBK" w:eastAsia="方正仿宋_GBK"/>
          <w:sz w:val="32"/>
          <w:szCs w:val="32"/>
        </w:rPr>
        <w:t>食品安全地方标准审评委员会（以下简称省食标委），负责审查地方标准，对地方标准工作提供咨询意见等。《</w:t>
      </w:r>
      <w:r>
        <w:rPr>
          <w:rFonts w:hint="eastAsia" w:ascii="方正仿宋_GBK" w:eastAsia="方正仿宋_GBK"/>
          <w:sz w:val="32"/>
          <w:szCs w:val="32"/>
          <w:lang w:eastAsia="zh-CN"/>
        </w:rPr>
        <w:t>吉林</w:t>
      </w:r>
      <w:r>
        <w:rPr>
          <w:rFonts w:hint="eastAsia" w:ascii="方正仿宋_GBK" w:eastAsia="方正仿宋_GBK"/>
          <w:sz w:val="32"/>
          <w:szCs w:val="32"/>
        </w:rPr>
        <w:t>省食品安全地方标准审评委员会章程》另行制定。</w:t>
      </w:r>
    </w:p>
    <w:p w14:paraId="5DDD821C">
      <w:pPr>
        <w:keepNext w:val="0"/>
        <w:keepLines w:val="0"/>
        <w:pageBreakBefore w:val="0"/>
        <w:kinsoku/>
        <w:wordWrap/>
        <w:overflowPunct w:val="0"/>
        <w:topLinePunct w:val="0"/>
        <w:autoSpaceDE/>
        <w:autoSpaceDN/>
        <w:bidi w:val="0"/>
        <w:adjustRightInd/>
        <w:snapToGrid/>
        <w:spacing w:after="0" w:afterLines="0" w:line="540" w:lineRule="exact"/>
        <w:ind w:right="0" w:rightChars="0" w:firstLine="640" w:firstLineChars="200"/>
        <w:jc w:val="both"/>
        <w:textAlignment w:val="auto"/>
        <w:outlineLvl w:val="9"/>
        <w:rPr>
          <w:rFonts w:hint="eastAsia" w:ascii="方正仿宋_GBK" w:eastAsia="方正仿宋_GBK"/>
          <w:sz w:val="32"/>
          <w:szCs w:val="32"/>
        </w:rPr>
      </w:pPr>
      <w:r>
        <w:rPr>
          <w:rFonts w:hint="eastAsia" w:ascii="方正仿宋_GBK" w:eastAsia="方正仿宋_GBK"/>
          <w:sz w:val="32"/>
          <w:szCs w:val="32"/>
        </w:rPr>
        <w:t>省食标委下设秘书处，负责省食标委的日常工作。</w:t>
      </w:r>
    </w:p>
    <w:p w14:paraId="2BA126D2">
      <w:pPr>
        <w:keepNext w:val="0"/>
        <w:keepLines w:val="0"/>
        <w:pageBreakBefore w:val="0"/>
        <w:kinsoku/>
        <w:wordWrap/>
        <w:overflowPunct w:val="0"/>
        <w:topLinePunct w:val="0"/>
        <w:autoSpaceDE/>
        <w:autoSpaceDN/>
        <w:bidi w:val="0"/>
        <w:adjustRightInd/>
        <w:snapToGrid/>
        <w:spacing w:before="312" w:beforeLines="100" w:after="0" w:afterLines="0" w:line="540" w:lineRule="exact"/>
        <w:ind w:right="0" w:right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计划和立项</w:t>
      </w:r>
    </w:p>
    <w:p w14:paraId="6D88D92B">
      <w:pPr>
        <w:keepNext w:val="0"/>
        <w:keepLines w:val="0"/>
        <w:pageBreakBefore w:val="0"/>
        <w:kinsoku/>
        <w:wordWrap/>
        <w:overflowPunct w:val="0"/>
        <w:topLinePunct w:val="0"/>
        <w:autoSpaceDE/>
        <w:autoSpaceDN/>
        <w:bidi w:val="0"/>
        <w:adjustRightInd/>
        <w:snapToGrid/>
        <w:spacing w:after="0" w:afterLines="0" w:line="540" w:lineRule="exact"/>
        <w:ind w:right="0" w:rightChars="0" w:firstLine="640" w:firstLineChars="200"/>
        <w:jc w:val="both"/>
        <w:textAlignment w:val="auto"/>
        <w:outlineLvl w:val="9"/>
        <w:rPr>
          <w:rFonts w:ascii="方正仿宋_GBK" w:eastAsia="方正仿宋_GBK"/>
          <w:sz w:val="32"/>
          <w:szCs w:val="32"/>
        </w:rPr>
      </w:pPr>
      <w:r>
        <w:rPr>
          <w:rFonts w:hint="eastAsia" w:ascii="方正黑体_GBK" w:hAnsi="方正黑体_GBK" w:eastAsia="方正黑体_GBK" w:cs="方正黑体_GBK"/>
          <w:sz w:val="32"/>
          <w:szCs w:val="32"/>
        </w:rPr>
        <w:t>第九条</w:t>
      </w:r>
      <w:r>
        <w:rPr>
          <w:rFonts w:ascii="方正仿宋_GBK" w:eastAsia="方正仿宋_GBK"/>
          <w:sz w:val="32"/>
          <w:szCs w:val="32"/>
        </w:rPr>
        <w:t xml:space="preserve">  </w:t>
      </w:r>
      <w:r>
        <w:rPr>
          <w:rFonts w:hint="eastAsia" w:ascii="方正仿宋_GBK" w:eastAsia="方正仿宋_GBK"/>
          <w:sz w:val="32"/>
          <w:szCs w:val="32"/>
        </w:rPr>
        <w:t>省卫健委负责制定地方标准年度计划，并公开征求意见。</w:t>
      </w:r>
    </w:p>
    <w:p w14:paraId="58B78A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Lines="0" w:beforeAutospacing="0" w:after="0" w:afterLines="0" w:afterAutospacing="0" w:line="540" w:lineRule="exact"/>
        <w:ind w:left="0" w:right="0" w:rightChars="0" w:firstLine="420"/>
        <w:jc w:val="both"/>
        <w:textAlignment w:val="auto"/>
        <w:outlineLvl w:val="9"/>
        <w:rPr>
          <w:rFonts w:hint="eastAsia" w:ascii="方正仿宋_GBK" w:hAnsi="Calibri" w:eastAsia="方正仿宋_GBK" w:cs="Times New Roman"/>
          <w:kern w:val="2"/>
          <w:sz w:val="32"/>
          <w:szCs w:val="32"/>
          <w:lang w:val="en-US" w:eastAsia="zh-CN" w:bidi="ar-SA"/>
        </w:rPr>
      </w:pP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第十条</w:t>
      </w:r>
      <w:r>
        <w:rPr>
          <w:rFonts w:ascii="方正仿宋_GBK" w:eastAsia="方正仿宋_GBK"/>
          <w:sz w:val="32"/>
          <w:szCs w:val="32"/>
        </w:rPr>
        <w:t xml:space="preserve">  </w:t>
      </w:r>
      <w:r>
        <w:rPr>
          <w:rFonts w:hint="eastAsia" w:ascii="方正仿宋_GBK" w:hAnsi="Calibri" w:eastAsia="方正仿宋_GBK" w:cs="Times New Roman"/>
          <w:kern w:val="2"/>
          <w:sz w:val="32"/>
          <w:szCs w:val="32"/>
          <w:lang w:val="en-US" w:eastAsia="zh-CN" w:bidi="ar-SA"/>
        </w:rPr>
        <w:t>有关部门、研究机构、教育机构、学术团体、行业协会、食品生产经营者等可向</w:t>
      </w:r>
      <w:r>
        <w:rPr>
          <w:rFonts w:hint="eastAsia" w:ascii="方正仿宋_GBK" w:eastAsia="方正仿宋_GBK"/>
          <w:sz w:val="32"/>
          <w:szCs w:val="32"/>
        </w:rPr>
        <w:t>省卫健委</w:t>
      </w:r>
      <w:r>
        <w:rPr>
          <w:rFonts w:hint="eastAsia" w:ascii="方正仿宋_GBK" w:hAnsi="Calibri" w:eastAsia="方正仿宋_GBK" w:cs="Times New Roman"/>
          <w:kern w:val="2"/>
          <w:sz w:val="32"/>
          <w:szCs w:val="32"/>
          <w:lang w:val="en-US" w:eastAsia="zh-CN" w:bidi="ar-SA"/>
        </w:rPr>
        <w:t>提出食品安全地方标准立项建议。</w:t>
      </w:r>
    </w:p>
    <w:p w14:paraId="4D983590">
      <w:pPr>
        <w:keepNext w:val="0"/>
        <w:keepLines w:val="0"/>
        <w:pageBreakBefore w:val="0"/>
        <w:kinsoku/>
        <w:wordWrap/>
        <w:overflowPunct w:val="0"/>
        <w:topLinePunct w:val="0"/>
        <w:autoSpaceDE/>
        <w:autoSpaceDN/>
        <w:bidi w:val="0"/>
        <w:adjustRightInd/>
        <w:snapToGrid/>
        <w:spacing w:after="0" w:afterLines="0" w:line="540" w:lineRule="exact"/>
        <w:ind w:right="0" w:rightChars="0" w:firstLine="640" w:firstLineChars="200"/>
        <w:jc w:val="both"/>
        <w:textAlignment w:val="auto"/>
        <w:outlineLvl w:val="9"/>
        <w:rPr>
          <w:rFonts w:ascii="方正仿宋_GBK" w:eastAsia="方正仿宋_GBK"/>
          <w:sz w:val="32"/>
          <w:szCs w:val="32"/>
        </w:rPr>
      </w:pPr>
      <w:r>
        <w:rPr>
          <w:rFonts w:hint="eastAsia" w:ascii="方正黑体_GBK" w:hAnsi="方正黑体_GBK" w:eastAsia="方正黑体_GBK" w:cs="方正黑体_GBK"/>
          <w:sz w:val="32"/>
          <w:szCs w:val="32"/>
        </w:rPr>
        <w:t>第十一条</w:t>
      </w:r>
      <w:r>
        <w:rPr>
          <w:rFonts w:ascii="方正仿宋_GBK" w:eastAsia="方正仿宋_GBK"/>
          <w:sz w:val="32"/>
          <w:szCs w:val="32"/>
        </w:rPr>
        <w:t xml:space="preserve">  </w:t>
      </w:r>
      <w:r>
        <w:rPr>
          <w:rFonts w:hint="eastAsia" w:ascii="方正仿宋_GBK" w:eastAsia="方正仿宋_GBK"/>
          <w:sz w:val="32"/>
          <w:szCs w:val="32"/>
        </w:rPr>
        <w:t>立项建议应当包括：</w:t>
      </w:r>
      <w:r>
        <w:rPr>
          <w:rFonts w:hint="eastAsia" w:ascii="方正仿宋_GBK" w:eastAsia="方正仿宋_GBK"/>
          <w:sz w:val="32"/>
          <w:szCs w:val="32"/>
          <w:lang w:val="en-US" w:eastAsia="zh-CN"/>
        </w:rPr>
        <w:t>地方特色食品认定资料、</w:t>
      </w:r>
      <w:r>
        <w:rPr>
          <w:rFonts w:hint="eastAsia" w:ascii="方正仿宋_GBK" w:eastAsia="方正仿宋_GBK"/>
          <w:sz w:val="32"/>
          <w:szCs w:val="32"/>
          <w:lang w:eastAsia="zh-CN"/>
        </w:rPr>
        <w:t>拟</w:t>
      </w:r>
      <w:r>
        <w:rPr>
          <w:rFonts w:hint="eastAsia" w:ascii="方正仿宋_GBK" w:eastAsia="方正仿宋_GBK"/>
          <w:sz w:val="32"/>
          <w:szCs w:val="32"/>
        </w:rPr>
        <w:t>解决的主要食品安全问题、立项的背景和理由、现有食品安全风险监测和评估依据、</w:t>
      </w:r>
      <w:r>
        <w:rPr>
          <w:rFonts w:hint="eastAsia" w:ascii="方正仿宋_GBK" w:eastAsia="方正仿宋_GBK"/>
          <w:sz w:val="32"/>
          <w:szCs w:val="32"/>
          <w:lang w:eastAsia="zh-CN"/>
        </w:rPr>
        <w:t>推荐</w:t>
      </w:r>
      <w:r>
        <w:rPr>
          <w:rFonts w:hint="eastAsia" w:ascii="方正仿宋_GBK" w:eastAsia="方正仿宋_GBK"/>
          <w:sz w:val="32"/>
          <w:szCs w:val="32"/>
        </w:rPr>
        <w:t>标准起草单位等。</w:t>
      </w:r>
    </w:p>
    <w:p w14:paraId="2EC9117E">
      <w:pPr>
        <w:keepNext w:val="0"/>
        <w:keepLines w:val="0"/>
        <w:pageBreakBefore w:val="0"/>
        <w:kinsoku/>
        <w:wordWrap/>
        <w:overflowPunct w:val="0"/>
        <w:topLinePunct w:val="0"/>
        <w:autoSpaceDE/>
        <w:autoSpaceDN/>
        <w:bidi w:val="0"/>
        <w:adjustRightInd/>
        <w:snapToGrid/>
        <w:spacing w:after="0" w:afterLines="0" w:line="540" w:lineRule="exact"/>
        <w:ind w:right="0" w:rightChars="0" w:firstLine="640" w:firstLineChars="200"/>
        <w:jc w:val="both"/>
        <w:textAlignment w:val="auto"/>
        <w:outlineLvl w:val="9"/>
        <w:rPr>
          <w:rFonts w:ascii="方正仿宋_GBK" w:eastAsia="方正仿宋_GBK"/>
          <w:color w:val="FF0000"/>
          <w:sz w:val="32"/>
          <w:szCs w:val="32"/>
        </w:rPr>
      </w:pPr>
      <w:r>
        <w:rPr>
          <w:rFonts w:hint="eastAsia" w:ascii="方正黑体_GBK" w:hAnsi="方正黑体_GBK" w:eastAsia="方正黑体_GBK" w:cs="方正黑体_GBK"/>
          <w:sz w:val="32"/>
          <w:szCs w:val="32"/>
        </w:rPr>
        <w:t>第十二条</w:t>
      </w:r>
      <w:r>
        <w:rPr>
          <w:rFonts w:ascii="方正仿宋_GBK" w:eastAsia="方正仿宋_GBK"/>
          <w:sz w:val="32"/>
          <w:szCs w:val="32"/>
        </w:rPr>
        <w:t xml:space="preserve">  </w:t>
      </w:r>
      <w:r>
        <w:rPr>
          <w:rFonts w:hint="eastAsia" w:ascii="方正仿宋_GBK" w:eastAsia="方正仿宋_GBK"/>
          <w:sz w:val="32"/>
          <w:szCs w:val="32"/>
        </w:rPr>
        <w:t>省食标委</w:t>
      </w:r>
      <w:r>
        <w:rPr>
          <w:rFonts w:hint="eastAsia" w:ascii="方正仿宋_GBK" w:eastAsia="方正仿宋_GBK"/>
          <w:sz w:val="32"/>
          <w:szCs w:val="32"/>
          <w:lang w:val="en-US" w:eastAsia="zh-CN"/>
        </w:rPr>
        <w:t>根据</w:t>
      </w:r>
      <w:r>
        <w:rPr>
          <w:rFonts w:hint="eastAsia" w:ascii="方正仿宋_GBK" w:eastAsia="方正仿宋_GBK"/>
          <w:sz w:val="32"/>
          <w:szCs w:val="32"/>
        </w:rPr>
        <w:t>对</w:t>
      </w:r>
      <w:r>
        <w:rPr>
          <w:rFonts w:hint="eastAsia" w:ascii="方正仿宋_GBK" w:eastAsia="方正仿宋_GBK"/>
          <w:sz w:val="32"/>
          <w:szCs w:val="32"/>
          <w:lang w:val="en-US" w:eastAsia="zh-CN"/>
        </w:rPr>
        <w:t>拟立项项目资料进行审核，必要时可进行实地调研，</w:t>
      </w:r>
      <w:r>
        <w:rPr>
          <w:rFonts w:hint="eastAsia" w:ascii="方正仿宋_GBK" w:eastAsia="方正仿宋_GBK"/>
          <w:sz w:val="32"/>
          <w:szCs w:val="32"/>
        </w:rPr>
        <w:t>提出地方标准制定计划的</w:t>
      </w:r>
      <w:r>
        <w:rPr>
          <w:rFonts w:hint="eastAsia" w:ascii="方正仿宋_GBK" w:eastAsia="方正仿宋_GBK"/>
          <w:sz w:val="32"/>
          <w:szCs w:val="32"/>
          <w:lang w:val="en-US" w:eastAsia="zh-CN"/>
        </w:rPr>
        <w:t>初步审核</w:t>
      </w:r>
      <w:r>
        <w:rPr>
          <w:rFonts w:hint="eastAsia" w:ascii="方正仿宋_GBK" w:eastAsia="方正仿宋_GBK"/>
          <w:sz w:val="32"/>
          <w:szCs w:val="32"/>
        </w:rPr>
        <w:t>意见。</w:t>
      </w:r>
    </w:p>
    <w:p w14:paraId="77983DB7">
      <w:pPr>
        <w:keepNext w:val="0"/>
        <w:keepLines w:val="0"/>
        <w:pageBreakBefore w:val="0"/>
        <w:kinsoku/>
        <w:wordWrap/>
        <w:overflowPunct w:val="0"/>
        <w:topLinePunct w:val="0"/>
        <w:autoSpaceDE/>
        <w:autoSpaceDN/>
        <w:bidi w:val="0"/>
        <w:adjustRightInd/>
        <w:snapToGrid/>
        <w:spacing w:after="0" w:afterLines="0" w:line="540" w:lineRule="exact"/>
        <w:ind w:right="0" w:rightChars="0" w:firstLine="640" w:firstLineChars="200"/>
        <w:jc w:val="both"/>
        <w:textAlignment w:val="auto"/>
        <w:outlineLvl w:val="9"/>
        <w:rPr>
          <w:rFonts w:hint="eastAsia" w:ascii="方正仿宋_GBK" w:eastAsia="方正仿宋_GBK"/>
          <w:sz w:val="32"/>
          <w:szCs w:val="32"/>
        </w:rPr>
      </w:pPr>
      <w:r>
        <w:rPr>
          <w:rFonts w:hint="eastAsia" w:ascii="方正黑体_GBK" w:hAnsi="方正黑体_GBK" w:eastAsia="方正黑体_GBK" w:cs="方正黑体_GBK"/>
          <w:sz w:val="32"/>
          <w:szCs w:val="32"/>
        </w:rPr>
        <w:t>第十三条</w:t>
      </w:r>
      <w:r>
        <w:rPr>
          <w:rFonts w:ascii="方正仿宋_GBK" w:eastAsia="方正仿宋_GBK"/>
          <w:sz w:val="32"/>
          <w:szCs w:val="32"/>
        </w:rPr>
        <w:t xml:space="preserve">  </w:t>
      </w:r>
      <w:r>
        <w:rPr>
          <w:rFonts w:hint="eastAsia" w:ascii="方正仿宋_GBK" w:eastAsia="方正仿宋_GBK"/>
          <w:color w:val="auto"/>
          <w:sz w:val="32"/>
          <w:szCs w:val="32"/>
        </w:rPr>
        <w:t>省食标委</w:t>
      </w:r>
      <w:r>
        <w:rPr>
          <w:rFonts w:hint="eastAsia" w:ascii="方正仿宋_GBK" w:eastAsia="方正仿宋_GBK"/>
          <w:color w:val="auto"/>
          <w:sz w:val="32"/>
          <w:szCs w:val="32"/>
          <w:lang w:eastAsia="zh-CN"/>
        </w:rPr>
        <w:t>根据制标</w:t>
      </w:r>
      <w:r>
        <w:rPr>
          <w:rFonts w:hint="eastAsia" w:ascii="方正仿宋_GBK" w:eastAsia="方正仿宋_GBK"/>
          <w:color w:val="auto"/>
          <w:sz w:val="32"/>
          <w:szCs w:val="32"/>
          <w:lang w:val="en-US" w:eastAsia="zh-CN"/>
        </w:rPr>
        <w:t>初步审核</w:t>
      </w:r>
      <w:r>
        <w:rPr>
          <w:rFonts w:hint="eastAsia" w:ascii="方正仿宋_GBK" w:eastAsia="方正仿宋_GBK"/>
          <w:color w:val="auto"/>
          <w:sz w:val="32"/>
          <w:szCs w:val="32"/>
          <w:lang w:eastAsia="zh-CN"/>
        </w:rPr>
        <w:t>意见，</w:t>
      </w:r>
      <w:r>
        <w:rPr>
          <w:rFonts w:hint="eastAsia" w:ascii="方正仿宋_GBK" w:eastAsia="方正仿宋_GBK"/>
          <w:color w:val="auto"/>
          <w:sz w:val="32"/>
          <w:szCs w:val="32"/>
          <w:lang w:val="en-US" w:eastAsia="zh-CN"/>
        </w:rPr>
        <w:t>组成</w:t>
      </w:r>
      <w:r>
        <w:rPr>
          <w:rFonts w:hint="eastAsia" w:ascii="方正仿宋_GBK" w:eastAsia="方正仿宋_GBK"/>
          <w:color w:val="auto"/>
          <w:sz w:val="32"/>
          <w:szCs w:val="32"/>
          <w:lang w:eastAsia="zh-CN"/>
        </w:rPr>
        <w:t>专家审评组，对拟立项项目进行答辩审评，审评组经合议后确定立项项目及项目承担单位。省卫健委将立项项目向社会公示。</w:t>
      </w:r>
      <w:r>
        <w:rPr>
          <w:rFonts w:hint="eastAsia" w:ascii="方正仿宋_GBK" w:eastAsia="方正仿宋_GBK"/>
          <w:sz w:val="32"/>
          <w:szCs w:val="32"/>
        </w:rPr>
        <w:t>列入地方标准年度制定计划的项目在起草过程中可以根据实际需要进行调整。</w:t>
      </w:r>
    </w:p>
    <w:p w14:paraId="2D3EA509">
      <w:pPr>
        <w:keepNext w:val="0"/>
        <w:keepLines w:val="0"/>
        <w:pageBreakBefore w:val="0"/>
        <w:kinsoku/>
        <w:wordWrap/>
        <w:overflowPunct w:val="0"/>
        <w:topLinePunct w:val="0"/>
        <w:autoSpaceDE/>
        <w:autoSpaceDN/>
        <w:bidi w:val="0"/>
        <w:adjustRightInd/>
        <w:snapToGrid/>
        <w:spacing w:after="0" w:afterLines="0" w:line="540" w:lineRule="exact"/>
        <w:ind w:right="0" w:rightChars="0" w:firstLine="640" w:firstLineChars="200"/>
        <w:jc w:val="both"/>
        <w:textAlignment w:val="auto"/>
        <w:outlineLvl w:val="9"/>
        <w:rPr>
          <w:rFonts w:hint="eastAsia" w:ascii="方正仿宋_GBK" w:eastAsia="方正仿宋_GBK"/>
          <w:sz w:val="32"/>
          <w:szCs w:val="32"/>
        </w:rPr>
      </w:pPr>
      <w:r>
        <w:rPr>
          <w:rFonts w:hint="eastAsia"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条</w:t>
      </w:r>
      <w:r>
        <w:rPr>
          <w:rFonts w:hint="eastAsia" w:ascii="方正仿宋_GBK" w:eastAsia="方正仿宋_GBK"/>
          <w:sz w:val="32"/>
          <w:szCs w:val="32"/>
        </w:rPr>
        <w:t xml:space="preserve"> 标准项目承担单位应当具备以下条件：</w:t>
      </w:r>
    </w:p>
    <w:p w14:paraId="26FACD80">
      <w:pPr>
        <w:keepNext w:val="0"/>
        <w:keepLines w:val="0"/>
        <w:pageBreakBefore w:val="0"/>
        <w:kinsoku/>
        <w:wordWrap/>
        <w:overflowPunct w:val="0"/>
        <w:topLinePunct w:val="0"/>
        <w:autoSpaceDE/>
        <w:autoSpaceDN/>
        <w:bidi w:val="0"/>
        <w:adjustRightInd/>
        <w:snapToGrid/>
        <w:spacing w:after="0" w:afterLines="0" w:line="540" w:lineRule="exact"/>
        <w:ind w:right="0" w:rightChars="0" w:firstLine="640" w:firstLineChars="200"/>
        <w:jc w:val="both"/>
        <w:textAlignment w:val="auto"/>
        <w:outlineLvl w:val="9"/>
        <w:rPr>
          <w:rFonts w:hint="eastAsia" w:ascii="方正仿宋_GBK" w:eastAsia="方正仿宋_GBK"/>
          <w:sz w:val="32"/>
          <w:szCs w:val="32"/>
        </w:rPr>
      </w:pPr>
      <w:r>
        <w:rPr>
          <w:rFonts w:hint="eastAsia" w:ascii="方正仿宋_GBK" w:eastAsia="方正仿宋_GBK"/>
          <w:sz w:val="32"/>
          <w:szCs w:val="32"/>
        </w:rPr>
        <w:t>（一）具备起草地方标准所需的技术能力；</w:t>
      </w:r>
    </w:p>
    <w:p w14:paraId="626A7F7C">
      <w:pPr>
        <w:keepNext w:val="0"/>
        <w:keepLines w:val="0"/>
        <w:pageBreakBefore w:val="0"/>
        <w:kinsoku/>
        <w:wordWrap/>
        <w:overflowPunct w:val="0"/>
        <w:topLinePunct w:val="0"/>
        <w:autoSpaceDE/>
        <w:autoSpaceDN/>
        <w:bidi w:val="0"/>
        <w:adjustRightInd/>
        <w:snapToGrid/>
        <w:spacing w:after="0" w:afterLines="0" w:line="540" w:lineRule="exact"/>
        <w:ind w:right="0" w:rightChars="0" w:firstLine="640" w:firstLineChars="200"/>
        <w:jc w:val="both"/>
        <w:textAlignment w:val="auto"/>
        <w:outlineLvl w:val="9"/>
        <w:rPr>
          <w:rFonts w:hint="eastAsia" w:ascii="方正仿宋_GBK" w:eastAsia="方正仿宋_GBK"/>
          <w:sz w:val="32"/>
          <w:szCs w:val="32"/>
        </w:rPr>
      </w:pPr>
      <w:r>
        <w:rPr>
          <w:rFonts w:hint="eastAsia" w:ascii="方正仿宋_GBK" w:eastAsia="方正仿宋_GBK"/>
          <w:sz w:val="32"/>
          <w:szCs w:val="32"/>
        </w:rPr>
        <w:t>（二）在承担项目所涉及的领域内无利益冲突；</w:t>
      </w:r>
    </w:p>
    <w:p w14:paraId="73094D8C">
      <w:pPr>
        <w:keepNext w:val="0"/>
        <w:keepLines w:val="0"/>
        <w:pageBreakBefore w:val="0"/>
        <w:kinsoku/>
        <w:wordWrap/>
        <w:overflowPunct w:val="0"/>
        <w:topLinePunct w:val="0"/>
        <w:autoSpaceDE/>
        <w:autoSpaceDN/>
        <w:bidi w:val="0"/>
        <w:adjustRightInd/>
        <w:snapToGrid/>
        <w:spacing w:after="0" w:afterLines="0" w:line="540" w:lineRule="exact"/>
        <w:ind w:right="0" w:rightChars="0" w:firstLine="640" w:firstLineChars="200"/>
        <w:jc w:val="both"/>
        <w:textAlignment w:val="auto"/>
        <w:outlineLvl w:val="9"/>
        <w:rPr>
          <w:rFonts w:hint="eastAsia" w:ascii="方正仿宋_GBK" w:eastAsia="方正仿宋_GBK"/>
          <w:sz w:val="32"/>
          <w:szCs w:val="32"/>
        </w:rPr>
      </w:pPr>
      <w:r>
        <w:rPr>
          <w:rFonts w:hint="eastAsia" w:ascii="方正仿宋_GBK" w:eastAsia="方正仿宋_GBK"/>
          <w:sz w:val="32"/>
          <w:szCs w:val="32"/>
        </w:rPr>
        <w:t>（三）能够提供地方标准制定、修订工作所需人员、科研等方面的资源和保障条件；</w:t>
      </w:r>
    </w:p>
    <w:p w14:paraId="6E9ED7A7">
      <w:pPr>
        <w:keepNext w:val="0"/>
        <w:keepLines w:val="0"/>
        <w:pageBreakBefore w:val="0"/>
        <w:kinsoku/>
        <w:wordWrap/>
        <w:overflowPunct w:val="0"/>
        <w:topLinePunct w:val="0"/>
        <w:autoSpaceDE/>
        <w:autoSpaceDN/>
        <w:bidi w:val="0"/>
        <w:adjustRightInd/>
        <w:snapToGrid/>
        <w:spacing w:after="0" w:afterLines="0" w:line="540" w:lineRule="exact"/>
        <w:ind w:right="0" w:rightChars="0" w:firstLine="640" w:firstLineChars="200"/>
        <w:jc w:val="both"/>
        <w:textAlignment w:val="auto"/>
        <w:outlineLvl w:val="9"/>
        <w:rPr>
          <w:rFonts w:hint="eastAsia" w:ascii="方正仿宋_GBK" w:eastAsia="方正仿宋_GBK"/>
          <w:sz w:val="32"/>
          <w:szCs w:val="32"/>
        </w:rPr>
      </w:pPr>
      <w:r>
        <w:rPr>
          <w:rFonts w:hint="eastAsia" w:ascii="方正仿宋_GBK" w:eastAsia="方正仿宋_GBK"/>
          <w:sz w:val="32"/>
          <w:szCs w:val="32"/>
        </w:rPr>
        <w:t>（四）具备独立法人资格；</w:t>
      </w:r>
    </w:p>
    <w:p w14:paraId="56F6324C">
      <w:pPr>
        <w:keepNext w:val="0"/>
        <w:keepLines w:val="0"/>
        <w:pageBreakBefore w:val="0"/>
        <w:kinsoku/>
        <w:wordWrap/>
        <w:overflowPunct w:val="0"/>
        <w:topLinePunct w:val="0"/>
        <w:autoSpaceDE/>
        <w:autoSpaceDN/>
        <w:bidi w:val="0"/>
        <w:adjustRightInd/>
        <w:snapToGrid/>
        <w:spacing w:after="0" w:afterLines="0" w:line="540" w:lineRule="exact"/>
        <w:ind w:right="0" w:rightChars="0" w:firstLine="640" w:firstLineChars="200"/>
        <w:jc w:val="both"/>
        <w:textAlignment w:val="auto"/>
        <w:outlineLvl w:val="9"/>
        <w:rPr>
          <w:rFonts w:hint="eastAsia" w:ascii="方正仿宋_GBK" w:eastAsia="方正仿宋_GBK"/>
          <w:sz w:val="32"/>
          <w:szCs w:val="32"/>
        </w:rPr>
      </w:pPr>
      <w:r>
        <w:rPr>
          <w:rFonts w:hint="eastAsia" w:ascii="方正仿宋_GBK" w:eastAsia="方正仿宋_GBK"/>
          <w:sz w:val="32"/>
          <w:szCs w:val="32"/>
        </w:rPr>
        <w:t>（五）标准项目经费纳入单位财务统一管理，单独核算，专款专用。</w:t>
      </w:r>
    </w:p>
    <w:p w14:paraId="73D188C6">
      <w:pPr>
        <w:keepNext w:val="0"/>
        <w:keepLines w:val="0"/>
        <w:pageBreakBefore w:val="0"/>
        <w:kinsoku/>
        <w:wordWrap/>
        <w:overflowPunct w:val="0"/>
        <w:topLinePunct w:val="0"/>
        <w:autoSpaceDE/>
        <w:autoSpaceDN/>
        <w:bidi w:val="0"/>
        <w:adjustRightInd/>
        <w:snapToGrid/>
        <w:spacing w:before="312" w:beforeLines="100" w:after="0" w:afterLines="0" w:line="540" w:lineRule="exact"/>
        <w:ind w:right="0" w:right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起  草</w:t>
      </w:r>
    </w:p>
    <w:p w14:paraId="623ADA14">
      <w:pPr>
        <w:keepNext w:val="0"/>
        <w:keepLines w:val="0"/>
        <w:pageBreakBefore w:val="0"/>
        <w:kinsoku/>
        <w:wordWrap/>
        <w:overflowPunct w:val="0"/>
        <w:topLinePunct w:val="0"/>
        <w:autoSpaceDE/>
        <w:autoSpaceDN/>
        <w:bidi w:val="0"/>
        <w:adjustRightInd/>
        <w:snapToGrid/>
        <w:spacing w:after="0" w:afterLines="0" w:line="540" w:lineRule="exact"/>
        <w:ind w:right="0" w:rightChars="0" w:firstLine="640" w:firstLineChars="200"/>
        <w:jc w:val="both"/>
        <w:textAlignment w:val="auto"/>
        <w:outlineLvl w:val="9"/>
        <w:rPr>
          <w:rFonts w:ascii="方正仿宋_GBK" w:eastAsia="方正仿宋_GBK"/>
          <w:sz w:val="32"/>
          <w:szCs w:val="32"/>
        </w:rPr>
      </w:pPr>
      <w:r>
        <w:rPr>
          <w:rFonts w:hint="eastAsia"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条</w:t>
      </w:r>
      <w:r>
        <w:rPr>
          <w:rFonts w:ascii="方正仿宋_GBK" w:eastAsia="方正仿宋_GBK"/>
          <w:sz w:val="32"/>
          <w:szCs w:val="32"/>
        </w:rPr>
        <w:t xml:space="preserve">  </w:t>
      </w:r>
      <w:r>
        <w:rPr>
          <w:rFonts w:hint="eastAsia" w:ascii="方正仿宋_GBK" w:eastAsia="方正仿宋_GBK"/>
          <w:sz w:val="32"/>
          <w:szCs w:val="32"/>
          <w:lang w:eastAsia="zh-CN"/>
        </w:rPr>
        <w:t>省卫健委</w:t>
      </w:r>
      <w:r>
        <w:rPr>
          <w:rFonts w:hint="eastAsia" w:ascii="方正仿宋_GBK" w:eastAsia="方正仿宋_GBK"/>
          <w:sz w:val="32"/>
          <w:szCs w:val="32"/>
        </w:rPr>
        <w:t>采取委托</w:t>
      </w:r>
      <w:r>
        <w:rPr>
          <w:rFonts w:hint="eastAsia" w:ascii="方正仿宋_GBK" w:eastAsia="方正仿宋_GBK"/>
          <w:sz w:val="32"/>
          <w:szCs w:val="32"/>
          <w:lang w:eastAsia="zh-CN"/>
        </w:rPr>
        <w:t>的</w:t>
      </w:r>
      <w:r>
        <w:rPr>
          <w:rFonts w:hint="eastAsia" w:ascii="方正仿宋_GBK" w:eastAsia="方正仿宋_GBK"/>
          <w:sz w:val="32"/>
          <w:szCs w:val="32"/>
        </w:rPr>
        <w:t>形式，</w:t>
      </w:r>
      <w:r>
        <w:rPr>
          <w:rFonts w:hint="eastAsia" w:ascii="方正仿宋_GBK" w:eastAsia="方正仿宋_GBK"/>
          <w:sz w:val="32"/>
          <w:szCs w:val="32"/>
          <w:lang w:eastAsia="zh-CN"/>
        </w:rPr>
        <w:t>组织开展</w:t>
      </w:r>
      <w:r>
        <w:rPr>
          <w:rFonts w:hint="eastAsia" w:ascii="方正仿宋_GBK" w:eastAsia="方正仿宋_GBK"/>
          <w:sz w:val="32"/>
          <w:szCs w:val="32"/>
        </w:rPr>
        <w:t>地方标准起草工作。</w:t>
      </w:r>
      <w:r>
        <w:rPr>
          <w:rFonts w:ascii="方正仿宋_GBK" w:eastAsia="方正仿宋_GBK"/>
          <w:sz w:val="32"/>
          <w:szCs w:val="32"/>
        </w:rPr>
        <w:t xml:space="preserve"> </w:t>
      </w:r>
    </w:p>
    <w:p w14:paraId="0DB0BA41">
      <w:pPr>
        <w:keepNext w:val="0"/>
        <w:keepLines w:val="0"/>
        <w:pageBreakBefore w:val="0"/>
        <w:kinsoku/>
        <w:wordWrap/>
        <w:overflowPunct w:val="0"/>
        <w:topLinePunct w:val="0"/>
        <w:autoSpaceDE/>
        <w:autoSpaceDN/>
        <w:bidi w:val="0"/>
        <w:adjustRightInd/>
        <w:snapToGrid/>
        <w:spacing w:after="0" w:afterLines="0" w:line="540" w:lineRule="exact"/>
        <w:ind w:right="0" w:rightChars="0" w:firstLine="640" w:firstLineChars="200"/>
        <w:jc w:val="both"/>
        <w:textAlignment w:val="auto"/>
        <w:outlineLvl w:val="9"/>
        <w:rPr>
          <w:rFonts w:hint="eastAsia" w:ascii="方正仿宋_GBK" w:eastAsia="方正仿宋_GBK"/>
          <w:sz w:val="32"/>
          <w:szCs w:val="32"/>
        </w:rPr>
      </w:pPr>
      <w:r>
        <w:rPr>
          <w:rFonts w:hint="eastAsia"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条</w:t>
      </w:r>
      <w:r>
        <w:rPr>
          <w:rFonts w:ascii="方正仿宋_GBK" w:eastAsia="方正仿宋_GBK"/>
          <w:sz w:val="32"/>
          <w:szCs w:val="32"/>
        </w:rPr>
        <w:t xml:space="preserve">  </w:t>
      </w:r>
      <w:r>
        <w:rPr>
          <w:rFonts w:hint="eastAsia" w:ascii="方正仿宋_GBK" w:eastAsia="方正仿宋_GBK"/>
          <w:sz w:val="32"/>
          <w:szCs w:val="32"/>
        </w:rPr>
        <w:t>地方标准制定实行标准项目承担单位负责制，对标准起草的合法性、科学性和实用性负责，并提供相关食品安全风险评估依据和社会风险评估结果资料。</w:t>
      </w:r>
    </w:p>
    <w:p w14:paraId="0AB8B4BF">
      <w:pPr>
        <w:keepNext w:val="0"/>
        <w:keepLines w:val="0"/>
        <w:pageBreakBefore w:val="0"/>
        <w:kinsoku/>
        <w:wordWrap/>
        <w:overflowPunct w:val="0"/>
        <w:topLinePunct w:val="0"/>
        <w:autoSpaceDE/>
        <w:autoSpaceDN/>
        <w:bidi w:val="0"/>
        <w:adjustRightInd/>
        <w:snapToGrid/>
        <w:spacing w:after="0" w:afterLines="0" w:line="540" w:lineRule="exact"/>
        <w:ind w:right="0" w:rightChars="0" w:firstLine="640" w:firstLineChars="200"/>
        <w:jc w:val="both"/>
        <w:textAlignment w:val="auto"/>
        <w:outlineLvl w:val="9"/>
        <w:rPr>
          <w:rFonts w:ascii="方正仿宋_GBK" w:eastAsia="方正仿宋_GBK"/>
          <w:sz w:val="32"/>
          <w:szCs w:val="32"/>
        </w:rPr>
      </w:pPr>
      <w:r>
        <w:rPr>
          <w:rFonts w:hint="eastAsia"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lang w:eastAsia="zh-CN"/>
        </w:rPr>
        <w:t>七</w:t>
      </w:r>
      <w:r>
        <w:rPr>
          <w:rFonts w:hint="eastAsia" w:ascii="方正黑体_GBK" w:hAnsi="方正黑体_GBK" w:eastAsia="方正黑体_GBK" w:cs="方正黑体_GBK"/>
          <w:sz w:val="32"/>
          <w:szCs w:val="32"/>
        </w:rPr>
        <w:t>条</w:t>
      </w:r>
      <w:r>
        <w:rPr>
          <w:rFonts w:hint="eastAsia" w:ascii="方正仿宋_GBK" w:eastAsia="方正仿宋_GBK"/>
          <w:sz w:val="32"/>
          <w:szCs w:val="32"/>
        </w:rPr>
        <w:t xml:space="preserve"> </w:t>
      </w:r>
      <w:r>
        <w:rPr>
          <w:rFonts w:ascii="方正仿宋_GBK" w:eastAsia="方正仿宋_GBK"/>
          <w:sz w:val="32"/>
          <w:szCs w:val="32"/>
        </w:rPr>
        <w:t xml:space="preserve"> </w:t>
      </w:r>
      <w:r>
        <w:rPr>
          <w:rFonts w:hint="eastAsia" w:ascii="方正仿宋_GBK" w:eastAsia="方正仿宋_GBK"/>
          <w:sz w:val="32"/>
          <w:szCs w:val="32"/>
        </w:rPr>
        <w:t>鼓励跨部门、跨领域的专家和团队组成标准协作组参与标准起草工作。</w:t>
      </w:r>
      <w:r>
        <w:rPr>
          <w:rFonts w:ascii="方正仿宋_GBK" w:eastAsia="方正仿宋_GBK"/>
          <w:sz w:val="32"/>
          <w:szCs w:val="32"/>
        </w:rPr>
        <w:t xml:space="preserve"> </w:t>
      </w:r>
    </w:p>
    <w:p w14:paraId="0950F7DB">
      <w:pPr>
        <w:keepNext w:val="0"/>
        <w:keepLines w:val="0"/>
        <w:pageBreakBefore w:val="0"/>
        <w:kinsoku/>
        <w:wordWrap/>
        <w:overflowPunct w:val="0"/>
        <w:topLinePunct w:val="0"/>
        <w:autoSpaceDE/>
        <w:autoSpaceDN/>
        <w:bidi w:val="0"/>
        <w:adjustRightInd/>
        <w:snapToGrid/>
        <w:spacing w:after="0" w:afterLines="0" w:line="540" w:lineRule="exact"/>
        <w:ind w:right="0" w:rightChars="0" w:firstLine="640" w:firstLineChars="200"/>
        <w:jc w:val="both"/>
        <w:textAlignment w:val="auto"/>
        <w:outlineLvl w:val="9"/>
        <w:rPr>
          <w:rFonts w:ascii="方正仿宋_GBK" w:eastAsia="方正仿宋_GBK"/>
          <w:sz w:val="32"/>
          <w:szCs w:val="32"/>
        </w:rPr>
      </w:pPr>
      <w:r>
        <w:rPr>
          <w:rFonts w:hint="eastAsia" w:ascii="方正黑体_GBK" w:hAnsi="方正黑体_GBK" w:eastAsia="方正黑体_GBK" w:cs="方正黑体_GBK"/>
          <w:sz w:val="32"/>
          <w:szCs w:val="32"/>
        </w:rPr>
        <w:t>第十八条</w:t>
      </w:r>
      <w:r>
        <w:rPr>
          <w:rFonts w:hint="eastAsia" w:ascii="方正仿宋_GBK" w:eastAsia="方正仿宋_GBK"/>
          <w:sz w:val="32"/>
          <w:szCs w:val="32"/>
        </w:rPr>
        <w:t xml:space="preserve">  地方标准项目承担单位应当指定项目负责人。项目负责人应当在食品安全及相关领域具有较高的造诣和业务水平，熟悉国内外食品安全相关法律法规和食品安全标准。</w:t>
      </w:r>
    </w:p>
    <w:p w14:paraId="725B0F5F">
      <w:pPr>
        <w:keepNext w:val="0"/>
        <w:keepLines w:val="0"/>
        <w:pageBreakBefore w:val="0"/>
        <w:kinsoku/>
        <w:wordWrap/>
        <w:overflowPunct w:val="0"/>
        <w:topLinePunct w:val="0"/>
        <w:autoSpaceDE/>
        <w:autoSpaceDN/>
        <w:bidi w:val="0"/>
        <w:adjustRightInd/>
        <w:snapToGrid/>
        <w:spacing w:after="0" w:afterLines="0" w:line="540" w:lineRule="exact"/>
        <w:ind w:right="0" w:rightChars="0" w:firstLine="640" w:firstLineChars="200"/>
        <w:jc w:val="both"/>
        <w:textAlignment w:val="auto"/>
        <w:outlineLvl w:val="9"/>
        <w:rPr>
          <w:rFonts w:ascii="方正仿宋_GBK" w:eastAsia="方正仿宋_GBK"/>
          <w:sz w:val="32"/>
          <w:szCs w:val="32"/>
        </w:rPr>
      </w:pPr>
      <w:r>
        <w:rPr>
          <w:rFonts w:hint="eastAsia" w:ascii="方正黑体_GBK" w:hAnsi="方正黑体_GBK" w:eastAsia="方正黑体_GBK" w:cs="方正黑体_GBK"/>
          <w:sz w:val="32"/>
          <w:szCs w:val="32"/>
        </w:rPr>
        <w:t>第十九条</w:t>
      </w:r>
      <w:r>
        <w:rPr>
          <w:rFonts w:ascii="方正仿宋_GBK" w:eastAsia="方正仿宋_GBK"/>
          <w:sz w:val="32"/>
          <w:szCs w:val="32"/>
        </w:rPr>
        <w:t xml:space="preserve">  </w:t>
      </w:r>
      <w:r>
        <w:rPr>
          <w:rFonts w:hint="eastAsia" w:ascii="方正仿宋_GBK" w:eastAsia="方正仿宋_GBK"/>
          <w:sz w:val="32"/>
          <w:szCs w:val="32"/>
        </w:rPr>
        <w:t>地方标准项目承担单位应当同</w:t>
      </w:r>
      <w:r>
        <w:rPr>
          <w:rFonts w:hint="eastAsia" w:ascii="方正仿宋_GBK" w:eastAsia="方正仿宋_GBK"/>
          <w:sz w:val="32"/>
          <w:szCs w:val="32"/>
          <w:lang w:eastAsia="zh-CN"/>
        </w:rPr>
        <w:t>省卫健委</w:t>
      </w:r>
      <w:r>
        <w:rPr>
          <w:rFonts w:hint="eastAsia" w:ascii="方正仿宋_GBK" w:eastAsia="方正仿宋_GBK"/>
          <w:sz w:val="32"/>
          <w:szCs w:val="32"/>
        </w:rPr>
        <w:t>签订食品安全地方标准制定工作项目</w:t>
      </w:r>
      <w:r>
        <w:rPr>
          <w:rFonts w:hint="eastAsia" w:ascii="方正仿宋_GBK" w:eastAsia="方正仿宋_GBK"/>
          <w:sz w:val="32"/>
          <w:szCs w:val="32"/>
          <w:lang w:eastAsia="zh-CN"/>
        </w:rPr>
        <w:t>委托</w:t>
      </w:r>
      <w:r>
        <w:rPr>
          <w:rFonts w:hint="eastAsia" w:ascii="方正仿宋_GBK" w:eastAsia="方正仿宋_GBK"/>
          <w:sz w:val="32"/>
          <w:szCs w:val="32"/>
        </w:rPr>
        <w:t>协议书</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接受省食标委的监督和指导</w:t>
      </w:r>
      <w:r>
        <w:rPr>
          <w:rFonts w:hint="eastAsia" w:ascii="方正仿宋_GBK" w:eastAsia="方正仿宋_GBK"/>
          <w:sz w:val="32"/>
          <w:szCs w:val="32"/>
        </w:rPr>
        <w:t>。</w:t>
      </w:r>
    </w:p>
    <w:p w14:paraId="74567A0E">
      <w:pPr>
        <w:keepNext w:val="0"/>
        <w:keepLines w:val="0"/>
        <w:pageBreakBefore w:val="0"/>
        <w:kinsoku/>
        <w:wordWrap/>
        <w:overflowPunct w:val="0"/>
        <w:topLinePunct w:val="0"/>
        <w:autoSpaceDE/>
        <w:autoSpaceDN/>
        <w:bidi w:val="0"/>
        <w:adjustRightInd/>
        <w:snapToGrid/>
        <w:spacing w:after="0" w:afterLines="0" w:line="540" w:lineRule="exact"/>
        <w:ind w:right="0" w:rightChars="0" w:firstLine="640" w:firstLineChars="200"/>
        <w:jc w:val="both"/>
        <w:textAlignment w:val="auto"/>
        <w:outlineLvl w:val="9"/>
        <w:rPr>
          <w:rFonts w:hint="eastAsia" w:ascii="方正仿宋_GBK" w:eastAsia="方正仿宋_GBK"/>
          <w:sz w:val="32"/>
          <w:szCs w:val="32"/>
        </w:rPr>
      </w:pPr>
      <w:r>
        <w:rPr>
          <w:rFonts w:hint="eastAsia" w:ascii="方正黑体_GBK" w:hAnsi="方正黑体_GBK" w:eastAsia="方正黑体_GBK" w:cs="方正黑体_GBK"/>
          <w:sz w:val="32"/>
          <w:szCs w:val="32"/>
        </w:rPr>
        <w:t>第二十条</w:t>
      </w:r>
      <w:r>
        <w:rPr>
          <w:rFonts w:ascii="方正仿宋_GBK" w:eastAsia="方正仿宋_GBK"/>
          <w:sz w:val="32"/>
          <w:szCs w:val="32"/>
        </w:rPr>
        <w:t xml:space="preserve">  </w:t>
      </w:r>
      <w:r>
        <w:rPr>
          <w:rFonts w:hint="eastAsia" w:ascii="方正仿宋_GBK" w:eastAsia="方正仿宋_GBK"/>
          <w:sz w:val="32"/>
          <w:szCs w:val="32"/>
        </w:rPr>
        <w:t>地方标准项目承担单位在起草过程中，应当深入调查研究，充分征求监管部门、行业协会学会、食品生产经营者等标准使用单位、有关技术机构和专家的意见。征求意见时，应当提供地方标准编制说明。</w:t>
      </w:r>
      <w:r>
        <w:rPr>
          <w:rFonts w:ascii="方正仿宋_GBK" w:eastAsia="方正仿宋_GBK"/>
          <w:sz w:val="32"/>
          <w:szCs w:val="32"/>
        </w:rPr>
        <w:t xml:space="preserve"> </w:t>
      </w:r>
    </w:p>
    <w:p w14:paraId="5BAB4AB1">
      <w:pPr>
        <w:keepNext w:val="0"/>
        <w:keepLines w:val="0"/>
        <w:pageBreakBefore w:val="0"/>
        <w:kinsoku/>
        <w:wordWrap/>
        <w:overflowPunct w:val="0"/>
        <w:topLinePunct w:val="0"/>
        <w:autoSpaceDE/>
        <w:autoSpaceDN/>
        <w:bidi w:val="0"/>
        <w:adjustRightInd/>
        <w:snapToGrid/>
        <w:spacing w:after="0" w:afterLines="0" w:line="540" w:lineRule="exact"/>
        <w:ind w:right="0" w:rightChars="0" w:firstLine="640" w:firstLineChars="200"/>
        <w:jc w:val="both"/>
        <w:textAlignment w:val="auto"/>
        <w:outlineLvl w:val="9"/>
        <w:rPr>
          <w:rFonts w:ascii="方正仿宋_GBK" w:eastAsia="方正仿宋_GBK"/>
          <w:sz w:val="32"/>
          <w:szCs w:val="32"/>
        </w:rPr>
      </w:pPr>
      <w:r>
        <w:rPr>
          <w:rFonts w:hint="eastAsia" w:ascii="方正黑体_GBK" w:hAnsi="方正黑体_GBK" w:eastAsia="方正黑体_GBK" w:cs="方正黑体_GBK"/>
          <w:sz w:val="32"/>
          <w:szCs w:val="32"/>
        </w:rPr>
        <w:t>第二十一条</w:t>
      </w:r>
      <w:r>
        <w:rPr>
          <w:rFonts w:ascii="方正仿宋_GBK" w:eastAsia="方正仿宋_GBK"/>
          <w:sz w:val="32"/>
          <w:szCs w:val="32"/>
        </w:rPr>
        <w:t xml:space="preserve">  </w:t>
      </w:r>
      <w:r>
        <w:rPr>
          <w:rFonts w:hint="eastAsia" w:ascii="方正仿宋_GBK" w:eastAsia="方正仿宋_GBK"/>
          <w:sz w:val="32"/>
          <w:szCs w:val="32"/>
        </w:rPr>
        <w:t>地方标准项目承担单位应当在</w:t>
      </w:r>
      <w:r>
        <w:rPr>
          <w:rFonts w:hint="eastAsia" w:ascii="方正仿宋_GBK" w:eastAsia="方正仿宋_GBK"/>
          <w:sz w:val="32"/>
          <w:szCs w:val="32"/>
          <w:lang w:val="en-US" w:eastAsia="zh-CN"/>
        </w:rPr>
        <w:t>规定</w:t>
      </w:r>
      <w:r>
        <w:rPr>
          <w:rFonts w:hint="eastAsia" w:ascii="方正仿宋_GBK" w:eastAsia="方正仿宋_GBK"/>
          <w:sz w:val="32"/>
          <w:szCs w:val="32"/>
        </w:rPr>
        <w:t>的时限内完成地方标准起草工作，并将标准文本、编制说明、食品安全风险评估报告等送审材料按时报送秘书处。</w:t>
      </w:r>
      <w:r>
        <w:rPr>
          <w:rFonts w:ascii="方正仿宋_GBK" w:eastAsia="方正仿宋_GBK"/>
          <w:sz w:val="32"/>
          <w:szCs w:val="32"/>
        </w:rPr>
        <w:t xml:space="preserve"> </w:t>
      </w:r>
    </w:p>
    <w:p w14:paraId="22371D2D">
      <w:pPr>
        <w:keepNext w:val="0"/>
        <w:keepLines w:val="0"/>
        <w:pageBreakBefore w:val="0"/>
        <w:kinsoku/>
        <w:wordWrap/>
        <w:overflowPunct w:val="0"/>
        <w:topLinePunct w:val="0"/>
        <w:autoSpaceDE/>
        <w:autoSpaceDN/>
        <w:bidi w:val="0"/>
        <w:adjustRightInd/>
        <w:snapToGrid/>
        <w:spacing w:after="0" w:afterLines="0" w:line="540" w:lineRule="exact"/>
        <w:ind w:right="0" w:rightChars="0" w:firstLine="640" w:firstLineChars="200"/>
        <w:jc w:val="both"/>
        <w:textAlignment w:val="auto"/>
        <w:outlineLvl w:val="9"/>
        <w:rPr>
          <w:rFonts w:hint="eastAsia" w:ascii="方正仿宋_GBK" w:eastAsia="方正仿宋_GBK"/>
          <w:b/>
          <w:bCs/>
          <w:sz w:val="32"/>
          <w:szCs w:val="32"/>
        </w:rPr>
      </w:pPr>
      <w:r>
        <w:rPr>
          <w:rFonts w:ascii="方正仿宋_GBK" w:eastAsia="方正仿宋_GBK"/>
          <w:sz w:val="32"/>
          <w:szCs w:val="32"/>
        </w:rPr>
        <w:t>因故不能按期</w:t>
      </w:r>
      <w:r>
        <w:rPr>
          <w:rFonts w:hint="eastAsia" w:ascii="方正仿宋_GBK" w:eastAsia="方正仿宋_GBK"/>
          <w:sz w:val="32"/>
          <w:szCs w:val="32"/>
        </w:rPr>
        <w:t>完成起草工作</w:t>
      </w:r>
      <w:r>
        <w:rPr>
          <w:rFonts w:ascii="方正仿宋_GBK" w:eastAsia="方正仿宋_GBK"/>
          <w:sz w:val="32"/>
          <w:szCs w:val="32"/>
        </w:rPr>
        <w:t>的，应当</w:t>
      </w:r>
      <w:r>
        <w:rPr>
          <w:rFonts w:hint="eastAsia" w:ascii="方正仿宋_GBK" w:eastAsia="方正仿宋_GBK"/>
          <w:sz w:val="32"/>
          <w:szCs w:val="32"/>
        </w:rPr>
        <w:t>及时</w:t>
      </w:r>
      <w:r>
        <w:rPr>
          <w:rFonts w:ascii="方正仿宋_GBK" w:eastAsia="方正仿宋_GBK"/>
          <w:sz w:val="32"/>
          <w:szCs w:val="32"/>
        </w:rPr>
        <w:t>向</w:t>
      </w:r>
      <w:r>
        <w:rPr>
          <w:rFonts w:hint="eastAsia" w:ascii="方正仿宋_GBK" w:eastAsia="方正仿宋_GBK"/>
          <w:sz w:val="32"/>
          <w:szCs w:val="32"/>
        </w:rPr>
        <w:t>秘书处</w:t>
      </w:r>
      <w:r>
        <w:rPr>
          <w:rFonts w:ascii="方正仿宋_GBK" w:eastAsia="方正仿宋_GBK"/>
          <w:sz w:val="32"/>
          <w:szCs w:val="32"/>
        </w:rPr>
        <w:t>申请延期</w:t>
      </w:r>
      <w:r>
        <w:rPr>
          <w:rFonts w:hint="eastAsia" w:ascii="方正仿宋_GBK" w:eastAsia="方正仿宋_GBK"/>
          <w:sz w:val="32"/>
          <w:szCs w:val="32"/>
          <w:lang w:eastAsia="zh-CN"/>
        </w:rPr>
        <w:t>，</w:t>
      </w:r>
      <w:r>
        <w:rPr>
          <w:rFonts w:hint="eastAsia" w:ascii="方正仿宋_GBK" w:eastAsia="方正仿宋_GBK"/>
          <w:sz w:val="32"/>
          <w:szCs w:val="32"/>
        </w:rPr>
        <w:t>原则上</w:t>
      </w:r>
      <w:r>
        <w:rPr>
          <w:rFonts w:hint="eastAsia" w:ascii="方正仿宋_GBK" w:eastAsia="方正仿宋_GBK"/>
          <w:sz w:val="32"/>
          <w:szCs w:val="32"/>
          <w:lang w:val="en-US" w:eastAsia="zh-CN"/>
        </w:rPr>
        <w:t>延期</w:t>
      </w:r>
      <w:r>
        <w:rPr>
          <w:rFonts w:ascii="方正仿宋_GBK" w:eastAsia="方正仿宋_GBK"/>
          <w:sz w:val="32"/>
          <w:szCs w:val="32"/>
        </w:rPr>
        <w:t>不超过</w:t>
      </w:r>
      <w:r>
        <w:rPr>
          <w:rFonts w:hint="eastAsia" w:ascii="方正仿宋_GBK" w:eastAsia="方正仿宋_GBK"/>
          <w:sz w:val="32"/>
          <w:szCs w:val="32"/>
        </w:rPr>
        <w:t>一年</w:t>
      </w:r>
      <w:r>
        <w:rPr>
          <w:rFonts w:ascii="方正仿宋_GBK" w:eastAsia="方正仿宋_GBK"/>
          <w:sz w:val="32"/>
          <w:szCs w:val="32"/>
        </w:rPr>
        <w:t>。在申请</w:t>
      </w:r>
      <w:r>
        <w:rPr>
          <w:rFonts w:hint="eastAsia" w:ascii="方正仿宋_GBK" w:eastAsia="方正仿宋_GBK"/>
          <w:sz w:val="32"/>
          <w:szCs w:val="32"/>
        </w:rPr>
        <w:t>项目</w:t>
      </w:r>
      <w:r>
        <w:rPr>
          <w:rFonts w:ascii="方正仿宋_GBK" w:eastAsia="方正仿宋_GBK"/>
          <w:sz w:val="32"/>
          <w:szCs w:val="32"/>
        </w:rPr>
        <w:t>延期时</w:t>
      </w:r>
      <w:r>
        <w:rPr>
          <w:rFonts w:hint="eastAsia" w:ascii="方正仿宋_GBK" w:eastAsia="方正仿宋_GBK"/>
          <w:sz w:val="32"/>
          <w:szCs w:val="32"/>
        </w:rPr>
        <w:t>，项目承担</w:t>
      </w:r>
      <w:r>
        <w:rPr>
          <w:rFonts w:ascii="方正仿宋_GBK" w:eastAsia="方正仿宋_GBK"/>
          <w:sz w:val="32"/>
          <w:szCs w:val="32"/>
        </w:rPr>
        <w:t>单位应提供充分的资料</w:t>
      </w:r>
      <w:r>
        <w:rPr>
          <w:rFonts w:hint="eastAsia" w:ascii="方正仿宋_GBK" w:eastAsia="方正仿宋_GBK"/>
          <w:sz w:val="32"/>
          <w:szCs w:val="32"/>
        </w:rPr>
        <w:t>，</w:t>
      </w:r>
      <w:r>
        <w:rPr>
          <w:rFonts w:ascii="方正仿宋_GBK" w:eastAsia="方正仿宋_GBK"/>
          <w:sz w:val="32"/>
          <w:szCs w:val="32"/>
        </w:rPr>
        <w:t>以证明其申请的合理性和必要性</w:t>
      </w:r>
      <w:r>
        <w:rPr>
          <w:rFonts w:hint="eastAsia" w:ascii="方正仿宋_GBK" w:eastAsia="方正仿宋_GBK"/>
          <w:sz w:val="32"/>
          <w:szCs w:val="32"/>
        </w:rPr>
        <w:t>。</w:t>
      </w:r>
    </w:p>
    <w:p w14:paraId="261DE216">
      <w:pPr>
        <w:keepNext w:val="0"/>
        <w:keepLines w:val="0"/>
        <w:pageBreakBefore w:val="0"/>
        <w:kinsoku/>
        <w:wordWrap/>
        <w:overflowPunct w:val="0"/>
        <w:topLinePunct w:val="0"/>
        <w:autoSpaceDE/>
        <w:autoSpaceDN/>
        <w:bidi w:val="0"/>
        <w:adjustRightInd/>
        <w:snapToGrid/>
        <w:spacing w:after="0" w:afterLines="0" w:line="540" w:lineRule="exact"/>
        <w:ind w:right="0" w:rightChars="0" w:firstLine="640" w:firstLineChars="200"/>
        <w:jc w:val="both"/>
        <w:textAlignment w:val="auto"/>
        <w:outlineLvl w:val="9"/>
        <w:rPr>
          <w:rFonts w:hint="eastAsia" w:ascii="方正仿宋_GBK" w:eastAsia="方正仿宋_GBK"/>
          <w:sz w:val="32"/>
          <w:szCs w:val="32"/>
        </w:rPr>
      </w:pPr>
      <w:r>
        <w:rPr>
          <w:rFonts w:hint="eastAsia" w:ascii="方正黑体_GBK" w:hAnsi="方正黑体_GBK" w:eastAsia="方正黑体_GBK" w:cs="方正黑体_GBK"/>
          <w:sz w:val="32"/>
          <w:szCs w:val="32"/>
        </w:rPr>
        <w:t>第二十二条</w:t>
      </w:r>
      <w:r>
        <w:rPr>
          <w:rFonts w:ascii="方正仿宋_GBK" w:eastAsia="方正仿宋_GBK"/>
          <w:sz w:val="32"/>
          <w:szCs w:val="32"/>
        </w:rPr>
        <w:t xml:space="preserve"> </w:t>
      </w:r>
      <w:r>
        <w:rPr>
          <w:rFonts w:hint="eastAsia" w:ascii="方正仿宋_GBK" w:eastAsia="方正仿宋_GBK"/>
          <w:sz w:val="32"/>
          <w:szCs w:val="32"/>
        </w:rPr>
        <w:t>地方标准项目承担单位</w:t>
      </w:r>
      <w:r>
        <w:rPr>
          <w:rFonts w:hint="eastAsia" w:ascii="方正仿宋_GBK" w:eastAsia="方正仿宋_GBK"/>
          <w:sz w:val="32"/>
          <w:szCs w:val="32"/>
          <w:lang w:val="en-US" w:eastAsia="zh-CN"/>
        </w:rPr>
        <w:t>若</w:t>
      </w:r>
      <w:r>
        <w:rPr>
          <w:rFonts w:hint="eastAsia" w:ascii="方正仿宋_GBK" w:eastAsia="方正仿宋_GBK"/>
          <w:sz w:val="32"/>
          <w:szCs w:val="32"/>
        </w:rPr>
        <w:t>无正当理由未按规定完成标准起草工作，5年内不得承担地方标准起草任务。</w:t>
      </w:r>
    </w:p>
    <w:p w14:paraId="177597E2">
      <w:pPr>
        <w:keepNext w:val="0"/>
        <w:keepLines w:val="0"/>
        <w:pageBreakBefore w:val="0"/>
        <w:kinsoku/>
        <w:wordWrap/>
        <w:overflowPunct w:val="0"/>
        <w:topLinePunct w:val="0"/>
        <w:autoSpaceDE/>
        <w:autoSpaceDN/>
        <w:bidi w:val="0"/>
        <w:adjustRightInd/>
        <w:snapToGrid/>
        <w:spacing w:before="312" w:beforeLines="100" w:after="0" w:afterLines="0" w:line="540" w:lineRule="exact"/>
        <w:ind w:right="0" w:rightChars="0"/>
        <w:jc w:val="center"/>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第四章  审查</w:t>
      </w:r>
      <w:r>
        <w:rPr>
          <w:rFonts w:hint="eastAsia" w:ascii="方正黑体_GBK" w:hAnsi="方正黑体_GBK" w:eastAsia="方正黑体_GBK" w:cs="方正黑体_GBK"/>
          <w:sz w:val="32"/>
          <w:szCs w:val="32"/>
          <w:lang w:eastAsia="zh-CN"/>
        </w:rPr>
        <w:t>和公开征求意见</w:t>
      </w:r>
    </w:p>
    <w:p w14:paraId="30B65901">
      <w:pPr>
        <w:keepNext w:val="0"/>
        <w:keepLines w:val="0"/>
        <w:pageBreakBefore w:val="0"/>
        <w:kinsoku/>
        <w:wordWrap/>
        <w:overflowPunct w:val="0"/>
        <w:topLinePunct w:val="0"/>
        <w:autoSpaceDE/>
        <w:autoSpaceDN/>
        <w:bidi w:val="0"/>
        <w:adjustRightInd/>
        <w:snapToGrid/>
        <w:spacing w:after="0" w:afterLines="0" w:line="540" w:lineRule="exact"/>
        <w:ind w:right="0" w:rightChars="0" w:firstLine="640" w:firstLineChars="200"/>
        <w:jc w:val="both"/>
        <w:textAlignment w:val="auto"/>
        <w:outlineLvl w:val="9"/>
        <w:rPr>
          <w:rFonts w:hint="eastAsia" w:ascii="方正仿宋_GBK" w:eastAsia="方正仿宋_GBK"/>
          <w:color w:val="000000"/>
          <w:sz w:val="32"/>
          <w:szCs w:val="32"/>
        </w:rPr>
      </w:pPr>
      <w:r>
        <w:rPr>
          <w:rFonts w:hint="eastAsia" w:ascii="方正黑体_GBK" w:hAnsi="方正黑体_GBK" w:eastAsia="方正黑体_GBK" w:cs="方正黑体_GBK"/>
          <w:color w:val="000000"/>
          <w:sz w:val="32"/>
          <w:szCs w:val="32"/>
        </w:rPr>
        <w:t>第二十三条</w:t>
      </w:r>
      <w:r>
        <w:rPr>
          <w:rFonts w:ascii="方正仿宋_GBK" w:eastAsia="方正仿宋_GBK"/>
          <w:color w:val="000000"/>
          <w:sz w:val="32"/>
          <w:szCs w:val="32"/>
        </w:rPr>
        <w:t xml:space="preserve">  </w:t>
      </w:r>
      <w:r>
        <w:rPr>
          <w:rFonts w:hint="eastAsia" w:ascii="方正仿宋_GBK" w:eastAsia="方正仿宋_GBK"/>
          <w:color w:val="000000"/>
          <w:sz w:val="32"/>
          <w:szCs w:val="32"/>
        </w:rPr>
        <w:t>地方标准按照以下程序审查：</w:t>
      </w:r>
    </w:p>
    <w:p w14:paraId="7F383E90">
      <w:pPr>
        <w:keepNext w:val="0"/>
        <w:keepLines w:val="0"/>
        <w:pageBreakBefore w:val="0"/>
        <w:kinsoku/>
        <w:wordWrap/>
        <w:overflowPunct w:val="0"/>
        <w:topLinePunct w:val="0"/>
        <w:autoSpaceDE/>
        <w:autoSpaceDN/>
        <w:bidi w:val="0"/>
        <w:adjustRightInd/>
        <w:snapToGrid/>
        <w:spacing w:after="0" w:afterLines="0" w:line="540" w:lineRule="exact"/>
        <w:ind w:right="0" w:rightChars="0" w:firstLine="640" w:firstLineChars="200"/>
        <w:jc w:val="both"/>
        <w:textAlignment w:val="auto"/>
        <w:outlineLvl w:val="9"/>
        <w:rPr>
          <w:rFonts w:hint="eastAsia" w:ascii="方正仿宋_GBK" w:eastAsia="方正仿宋_GBK"/>
          <w:color w:val="000000"/>
          <w:sz w:val="32"/>
          <w:szCs w:val="32"/>
        </w:rPr>
      </w:pPr>
      <w:r>
        <w:rPr>
          <w:rFonts w:hint="eastAsia" w:ascii="方正仿宋_GBK" w:eastAsia="方正仿宋_GBK"/>
          <w:color w:val="000000"/>
          <w:sz w:val="32"/>
          <w:szCs w:val="32"/>
        </w:rPr>
        <w:t>（一）秘书处初审；</w:t>
      </w:r>
    </w:p>
    <w:p w14:paraId="70E22EF5">
      <w:pPr>
        <w:keepNext w:val="0"/>
        <w:keepLines w:val="0"/>
        <w:pageBreakBefore w:val="0"/>
        <w:kinsoku/>
        <w:wordWrap/>
        <w:overflowPunct w:val="0"/>
        <w:topLinePunct w:val="0"/>
        <w:autoSpaceDE/>
        <w:autoSpaceDN/>
        <w:bidi w:val="0"/>
        <w:adjustRightInd/>
        <w:snapToGrid/>
        <w:spacing w:after="0" w:afterLines="0" w:line="540" w:lineRule="exact"/>
        <w:ind w:right="0" w:rightChars="0" w:firstLine="640" w:firstLineChars="200"/>
        <w:jc w:val="both"/>
        <w:textAlignment w:val="auto"/>
        <w:outlineLvl w:val="9"/>
        <w:rPr>
          <w:rFonts w:hint="eastAsia" w:ascii="方正仿宋_GBK" w:eastAsia="方正仿宋_GBK"/>
          <w:sz w:val="32"/>
          <w:szCs w:val="32"/>
        </w:rPr>
      </w:pPr>
      <w:r>
        <w:rPr>
          <w:rFonts w:hint="eastAsia" w:ascii="方正仿宋_GBK" w:eastAsia="方正仿宋_GBK"/>
          <w:sz w:val="32"/>
          <w:szCs w:val="32"/>
        </w:rPr>
        <w:t>（二）</w:t>
      </w:r>
      <w:r>
        <w:rPr>
          <w:rFonts w:hint="eastAsia" w:ascii="方正仿宋_GBK" w:eastAsia="方正仿宋_GBK"/>
          <w:sz w:val="32"/>
          <w:szCs w:val="32"/>
          <w:lang w:eastAsia="zh-CN"/>
        </w:rPr>
        <w:t>专家</w:t>
      </w:r>
      <w:r>
        <w:rPr>
          <w:rFonts w:hint="eastAsia" w:ascii="方正仿宋_GBK" w:eastAsia="方正仿宋_GBK"/>
          <w:color w:val="000000"/>
          <w:sz w:val="32"/>
          <w:szCs w:val="32"/>
          <w:lang w:val="en-US" w:eastAsia="zh-CN"/>
        </w:rPr>
        <w:t>审评</w:t>
      </w:r>
      <w:r>
        <w:rPr>
          <w:rFonts w:hint="eastAsia" w:ascii="方正仿宋_GBK" w:eastAsia="方正仿宋_GBK"/>
          <w:color w:val="000000"/>
          <w:sz w:val="32"/>
          <w:szCs w:val="32"/>
          <w:lang w:eastAsia="zh-CN"/>
        </w:rPr>
        <w:t>委员会</w:t>
      </w:r>
      <w:r>
        <w:rPr>
          <w:rFonts w:hint="eastAsia" w:ascii="方正仿宋_GBK" w:eastAsia="方正仿宋_GBK"/>
          <w:color w:val="000000"/>
          <w:sz w:val="32"/>
          <w:szCs w:val="32"/>
        </w:rPr>
        <w:t>会议审查；</w:t>
      </w:r>
    </w:p>
    <w:p w14:paraId="3B8BF086">
      <w:pPr>
        <w:keepNext w:val="0"/>
        <w:keepLines w:val="0"/>
        <w:pageBreakBefore w:val="0"/>
        <w:kinsoku/>
        <w:wordWrap/>
        <w:overflowPunct w:val="0"/>
        <w:topLinePunct w:val="0"/>
        <w:autoSpaceDE/>
        <w:autoSpaceDN/>
        <w:bidi w:val="0"/>
        <w:adjustRightInd/>
        <w:snapToGrid/>
        <w:spacing w:after="0" w:afterLines="0" w:line="540" w:lineRule="exact"/>
        <w:ind w:right="0" w:rightChars="0" w:firstLine="640" w:firstLineChars="200"/>
        <w:jc w:val="both"/>
        <w:textAlignment w:val="auto"/>
        <w:outlineLvl w:val="9"/>
        <w:rPr>
          <w:rFonts w:hint="eastAsia" w:ascii="方正仿宋_GBK" w:eastAsia="方正仿宋_GBK"/>
          <w:sz w:val="32"/>
          <w:szCs w:val="32"/>
        </w:rPr>
      </w:pPr>
      <w:r>
        <w:rPr>
          <w:rFonts w:hint="eastAsia" w:ascii="方正仿宋_GBK" w:eastAsia="方正仿宋_GBK"/>
          <w:sz w:val="32"/>
          <w:szCs w:val="32"/>
        </w:rPr>
        <w:t>（三）</w:t>
      </w:r>
      <w:r>
        <w:rPr>
          <w:rFonts w:hint="eastAsia" w:ascii="方正仿宋_GBK" w:eastAsia="方正仿宋_GBK"/>
          <w:color w:val="000000"/>
          <w:sz w:val="32"/>
          <w:szCs w:val="32"/>
        </w:rPr>
        <w:t>公开征求意见；</w:t>
      </w:r>
    </w:p>
    <w:p w14:paraId="28CD91FA">
      <w:pPr>
        <w:keepNext w:val="0"/>
        <w:keepLines w:val="0"/>
        <w:pageBreakBefore w:val="0"/>
        <w:kinsoku/>
        <w:wordWrap/>
        <w:overflowPunct w:val="0"/>
        <w:topLinePunct w:val="0"/>
        <w:autoSpaceDE/>
        <w:autoSpaceDN/>
        <w:bidi w:val="0"/>
        <w:adjustRightInd/>
        <w:snapToGrid/>
        <w:spacing w:after="0" w:afterLines="0" w:line="540" w:lineRule="exact"/>
        <w:ind w:right="0" w:rightChars="0" w:firstLine="640" w:firstLineChars="200"/>
        <w:jc w:val="both"/>
        <w:textAlignment w:val="auto"/>
        <w:outlineLvl w:val="9"/>
        <w:rPr>
          <w:rFonts w:hint="eastAsia" w:ascii="方正仿宋_GBK" w:eastAsia="方正仿宋_GBK"/>
          <w:sz w:val="32"/>
          <w:szCs w:val="32"/>
        </w:rPr>
      </w:pPr>
      <w:r>
        <w:rPr>
          <w:rFonts w:hint="eastAsia" w:ascii="方正仿宋_GBK" w:eastAsia="方正仿宋_GBK"/>
          <w:sz w:val="32"/>
          <w:szCs w:val="32"/>
        </w:rPr>
        <w:t>（四）</w:t>
      </w:r>
      <w:r>
        <w:rPr>
          <w:rFonts w:hint="eastAsia" w:ascii="方正仿宋_GBK" w:eastAsia="方正仿宋_GBK"/>
          <w:color w:val="000000"/>
          <w:sz w:val="32"/>
          <w:szCs w:val="32"/>
        </w:rPr>
        <w:t>主任</w:t>
      </w:r>
      <w:r>
        <w:rPr>
          <w:rFonts w:hint="eastAsia" w:ascii="方正仿宋_GBK" w:eastAsia="方正仿宋_GBK"/>
          <w:color w:val="000000"/>
          <w:sz w:val="32"/>
          <w:szCs w:val="32"/>
          <w:lang w:val="en-US" w:eastAsia="zh-CN"/>
        </w:rPr>
        <w:t>委员</w:t>
      </w:r>
      <w:r>
        <w:rPr>
          <w:rFonts w:hint="eastAsia" w:ascii="方正仿宋_GBK" w:eastAsia="方正仿宋_GBK"/>
          <w:color w:val="000000"/>
          <w:sz w:val="32"/>
          <w:szCs w:val="32"/>
        </w:rPr>
        <w:t>会议审议。</w:t>
      </w:r>
    </w:p>
    <w:p w14:paraId="05F79C41">
      <w:pPr>
        <w:keepNext w:val="0"/>
        <w:keepLines w:val="0"/>
        <w:pageBreakBefore w:val="0"/>
        <w:kinsoku/>
        <w:wordWrap/>
        <w:overflowPunct w:val="0"/>
        <w:topLinePunct w:val="0"/>
        <w:autoSpaceDE/>
        <w:autoSpaceDN/>
        <w:bidi w:val="0"/>
        <w:adjustRightInd/>
        <w:snapToGrid/>
        <w:spacing w:after="0" w:afterLines="0" w:line="540" w:lineRule="exact"/>
        <w:ind w:right="0" w:rightChars="0" w:firstLine="640" w:firstLineChars="200"/>
        <w:jc w:val="both"/>
        <w:textAlignment w:val="auto"/>
        <w:outlineLvl w:val="9"/>
        <w:rPr>
          <w:rFonts w:hint="eastAsia" w:ascii="方正仿宋_GBK" w:eastAsia="方正仿宋_GBK"/>
          <w:sz w:val="32"/>
          <w:szCs w:val="32"/>
        </w:rPr>
      </w:pPr>
      <w:r>
        <w:rPr>
          <w:rFonts w:hint="eastAsia" w:ascii="方正黑体_GBK" w:hAnsi="方正黑体_GBK" w:eastAsia="方正黑体_GBK" w:cs="方正黑体_GBK"/>
          <w:color w:val="000000"/>
          <w:sz w:val="32"/>
          <w:szCs w:val="32"/>
        </w:rPr>
        <w:t>第二十四条</w:t>
      </w:r>
      <w:r>
        <w:rPr>
          <w:rFonts w:hint="eastAsia" w:ascii="方正仿宋_GBK" w:eastAsia="方正仿宋_GBK"/>
          <w:color w:val="000000"/>
          <w:sz w:val="32"/>
          <w:szCs w:val="32"/>
        </w:rPr>
        <w:t xml:space="preserve">  秘书处负责对地方标准草案的规范性、与食品安全国家标准之间的协调性、与立项要求的一致性以及材料的完整性进行初审。</w:t>
      </w:r>
    </w:p>
    <w:p w14:paraId="0323430C">
      <w:pPr>
        <w:keepNext w:val="0"/>
        <w:keepLines w:val="0"/>
        <w:pageBreakBefore w:val="0"/>
        <w:kinsoku/>
        <w:wordWrap/>
        <w:overflowPunct w:val="0"/>
        <w:topLinePunct w:val="0"/>
        <w:autoSpaceDE/>
        <w:autoSpaceDN/>
        <w:bidi w:val="0"/>
        <w:adjustRightInd/>
        <w:snapToGrid/>
        <w:spacing w:after="0" w:afterLines="0" w:line="540" w:lineRule="exact"/>
        <w:ind w:right="0" w:rightChars="0" w:firstLine="640" w:firstLineChars="200"/>
        <w:jc w:val="both"/>
        <w:textAlignment w:val="auto"/>
        <w:outlineLvl w:val="9"/>
        <w:rPr>
          <w:rFonts w:hint="eastAsia" w:ascii="方正仿宋_GBK" w:eastAsia="方正仿宋_GBK"/>
          <w:color w:val="000000"/>
          <w:sz w:val="32"/>
          <w:szCs w:val="32"/>
        </w:rPr>
      </w:pPr>
      <w:r>
        <w:rPr>
          <w:rFonts w:hint="eastAsia" w:ascii="方正黑体_GBK" w:hAnsi="方正黑体_GBK" w:eastAsia="方正黑体_GBK" w:cs="方正黑体_GBK"/>
          <w:color w:val="000000"/>
          <w:sz w:val="32"/>
          <w:szCs w:val="32"/>
        </w:rPr>
        <w:t>第二十五条</w:t>
      </w:r>
      <w:r>
        <w:rPr>
          <w:rFonts w:hint="eastAsia" w:ascii="方正仿宋_GBK" w:eastAsia="方正仿宋_GBK"/>
          <w:color w:val="000000"/>
          <w:sz w:val="32"/>
          <w:szCs w:val="32"/>
        </w:rPr>
        <w:t xml:space="preserve">  </w:t>
      </w:r>
      <w:r>
        <w:rPr>
          <w:rFonts w:hint="eastAsia" w:ascii="方正仿宋_GBK" w:eastAsia="方正仿宋_GBK"/>
          <w:color w:val="000000"/>
          <w:sz w:val="32"/>
          <w:szCs w:val="32"/>
          <w:lang w:eastAsia="zh-CN"/>
        </w:rPr>
        <w:t>专家</w:t>
      </w:r>
      <w:r>
        <w:rPr>
          <w:rFonts w:hint="eastAsia" w:ascii="方正仿宋_GBK" w:eastAsia="方正仿宋_GBK"/>
          <w:color w:val="000000"/>
          <w:sz w:val="32"/>
          <w:szCs w:val="32"/>
          <w:lang w:val="en-US" w:eastAsia="zh-CN"/>
        </w:rPr>
        <w:t>审评</w:t>
      </w:r>
      <w:r>
        <w:rPr>
          <w:rFonts w:hint="eastAsia" w:ascii="方正仿宋_GBK" w:eastAsia="方正仿宋_GBK"/>
          <w:color w:val="000000"/>
          <w:sz w:val="32"/>
          <w:szCs w:val="32"/>
          <w:lang w:eastAsia="zh-CN"/>
        </w:rPr>
        <w:t>委员会</w:t>
      </w:r>
      <w:r>
        <w:rPr>
          <w:rFonts w:hint="eastAsia" w:ascii="方正仿宋_GBK" w:eastAsia="方正仿宋_GBK"/>
          <w:color w:val="000000"/>
          <w:sz w:val="32"/>
          <w:szCs w:val="32"/>
        </w:rPr>
        <w:t>负责对地方标准送审稿</w:t>
      </w:r>
      <w:r>
        <w:rPr>
          <w:rFonts w:hint="default" w:ascii="方正仿宋_GBK" w:eastAsia="方正仿宋_GBK"/>
          <w:color w:val="000000"/>
          <w:sz w:val="32"/>
          <w:szCs w:val="32"/>
          <w:lang w:val="en"/>
        </w:rPr>
        <w:t>文本、编制说明、地方特色食品认定</w:t>
      </w:r>
      <w:r>
        <w:rPr>
          <w:rFonts w:hint="eastAsia" w:ascii="方正仿宋_GBK" w:eastAsia="方正仿宋_GBK"/>
          <w:color w:val="000000"/>
          <w:sz w:val="32"/>
          <w:szCs w:val="32"/>
        </w:rPr>
        <w:t>的</w:t>
      </w:r>
      <w:r>
        <w:rPr>
          <w:rFonts w:hint="default" w:ascii="方正仿宋_GBK" w:eastAsia="方正仿宋_GBK"/>
          <w:color w:val="000000"/>
          <w:sz w:val="32"/>
          <w:szCs w:val="32"/>
          <w:lang w:val="en"/>
        </w:rPr>
        <w:t>资料、评估报告的</w:t>
      </w:r>
      <w:r>
        <w:rPr>
          <w:rFonts w:hint="eastAsia" w:ascii="方正仿宋_GBK" w:eastAsia="方正仿宋_GBK"/>
          <w:color w:val="000000"/>
          <w:sz w:val="32"/>
          <w:szCs w:val="32"/>
        </w:rPr>
        <w:t>合法性、科学性、规范性进行审查</w:t>
      </w:r>
      <w:r>
        <w:rPr>
          <w:rFonts w:hint="default" w:ascii="方正仿宋_GBK" w:eastAsia="方正仿宋_GBK"/>
          <w:color w:val="000000"/>
          <w:sz w:val="32"/>
          <w:szCs w:val="32"/>
          <w:lang w:val="en"/>
        </w:rPr>
        <w:t>，同时出具专家组论证意见</w:t>
      </w:r>
      <w:r>
        <w:rPr>
          <w:rFonts w:hint="eastAsia" w:ascii="方正仿宋_GBK" w:eastAsia="方正仿宋_GBK"/>
          <w:color w:val="000000"/>
          <w:sz w:val="32"/>
          <w:szCs w:val="32"/>
        </w:rPr>
        <w:t>。</w:t>
      </w:r>
    </w:p>
    <w:p w14:paraId="7189DD8E">
      <w:pPr>
        <w:keepNext w:val="0"/>
        <w:keepLines w:val="0"/>
        <w:pageBreakBefore w:val="0"/>
        <w:kinsoku/>
        <w:wordWrap/>
        <w:overflowPunct w:val="0"/>
        <w:topLinePunct w:val="0"/>
        <w:autoSpaceDE/>
        <w:autoSpaceDN/>
        <w:bidi w:val="0"/>
        <w:adjustRightInd/>
        <w:snapToGrid/>
        <w:spacing w:after="0" w:afterLines="0" w:line="540" w:lineRule="exact"/>
        <w:ind w:right="0" w:rightChars="0" w:firstLine="640" w:firstLineChars="200"/>
        <w:jc w:val="both"/>
        <w:textAlignment w:val="auto"/>
        <w:outlineLvl w:val="9"/>
        <w:rPr>
          <w:rFonts w:hint="default" w:ascii="方正仿宋_GBK" w:eastAsia="方正仿宋_GBK"/>
          <w:color w:val="000000"/>
          <w:sz w:val="32"/>
          <w:szCs w:val="32"/>
          <w:lang w:val="en"/>
        </w:rPr>
      </w:pPr>
      <w:r>
        <w:rPr>
          <w:rFonts w:hint="default" w:ascii="方正仿宋_GBK" w:eastAsia="方正仿宋_GBK"/>
          <w:color w:val="000000"/>
          <w:sz w:val="32"/>
          <w:szCs w:val="32"/>
          <w:lang w:val="en"/>
        </w:rPr>
        <w:t>专家组论证意见包括：地方特色食品的认定、食品类别的界定、安全性评估结论、与相关法律法规标准以及相关地方标准之间是否存在矛盾等。</w:t>
      </w:r>
    </w:p>
    <w:p w14:paraId="02E72095">
      <w:pPr>
        <w:keepNext w:val="0"/>
        <w:keepLines w:val="0"/>
        <w:pageBreakBefore w:val="0"/>
        <w:kinsoku/>
        <w:wordWrap/>
        <w:overflowPunct w:val="0"/>
        <w:topLinePunct w:val="0"/>
        <w:autoSpaceDE/>
        <w:autoSpaceDN/>
        <w:bidi w:val="0"/>
        <w:adjustRightInd/>
        <w:snapToGrid/>
        <w:spacing w:after="0" w:afterLines="0" w:line="540" w:lineRule="exact"/>
        <w:ind w:right="0" w:rightChars="0" w:firstLine="640" w:firstLineChars="200"/>
        <w:jc w:val="both"/>
        <w:textAlignment w:val="auto"/>
        <w:outlineLvl w:val="9"/>
        <w:rPr>
          <w:rFonts w:hint="eastAsia" w:ascii="方正仿宋_GBK" w:eastAsia="方正仿宋_GBK"/>
          <w:color w:val="auto"/>
          <w:sz w:val="32"/>
          <w:szCs w:val="32"/>
          <w:lang w:val="en-US" w:eastAsia="zh-CN"/>
        </w:rPr>
      </w:pPr>
      <w:r>
        <w:rPr>
          <w:rFonts w:hint="eastAsia" w:ascii="方正黑体_GBK" w:hAnsi="方正黑体_GBK" w:eastAsia="方正黑体_GBK" w:cs="方正黑体_GBK"/>
          <w:sz w:val="32"/>
          <w:szCs w:val="32"/>
          <w:lang w:eastAsia="zh-CN"/>
        </w:rPr>
        <w:t>第二十六条</w:t>
      </w:r>
      <w:r>
        <w:rPr>
          <w:rFonts w:hint="eastAsia" w:ascii="方正仿宋_GBK" w:eastAsia="方正仿宋_GBK"/>
          <w:color w:val="auto"/>
          <w:sz w:val="32"/>
          <w:szCs w:val="32"/>
          <w:lang w:val="en-US" w:eastAsia="zh-CN"/>
        </w:rPr>
        <w:t xml:space="preserve"> 根据地方特色食品的特点，结合以下资料，专家组做出对地方特色食品的认定：</w:t>
      </w:r>
    </w:p>
    <w:p w14:paraId="41F638EC">
      <w:pPr>
        <w:pStyle w:val="7"/>
        <w:keepNext w:val="0"/>
        <w:keepLines w:val="0"/>
        <w:pageBreakBefore w:val="0"/>
        <w:numPr>
          <w:ilvl w:val="0"/>
          <w:numId w:val="0"/>
        </w:numPr>
        <w:kinsoku/>
        <w:wordWrap/>
        <w:topLinePunct w:val="0"/>
        <w:autoSpaceDE/>
        <w:autoSpaceDN/>
        <w:bidi w:val="0"/>
        <w:adjustRightInd/>
        <w:snapToGrid/>
        <w:spacing w:after="0" w:afterLines="0" w:line="540" w:lineRule="exact"/>
        <w:ind w:left="420" w:leftChars="0" w:right="0" w:rightChars="0"/>
        <w:jc w:val="both"/>
        <w:textAlignment w:val="auto"/>
        <w:outlineLvl w:val="9"/>
        <w:rPr>
          <w:rFonts w:hint="eastAsia" w:ascii="方正仿宋_GBK" w:hAnsi="Calibri" w:eastAsia="方正仿宋_GBK" w:cs="Times New Roman"/>
          <w:color w:val="auto"/>
          <w:kern w:val="2"/>
          <w:sz w:val="32"/>
          <w:szCs w:val="32"/>
          <w:lang w:val="en-US" w:eastAsia="zh-CN" w:bidi="ar-SA"/>
        </w:rPr>
      </w:pPr>
      <w:r>
        <w:rPr>
          <w:rFonts w:hint="eastAsia" w:ascii="方正仿宋_GBK" w:hAnsi="Calibri" w:eastAsia="方正仿宋_GBK" w:cs="Times New Roman"/>
          <w:color w:val="auto"/>
          <w:kern w:val="2"/>
          <w:sz w:val="32"/>
          <w:szCs w:val="32"/>
          <w:lang w:val="en-US" w:eastAsia="zh-CN" w:bidi="ar-SA"/>
        </w:rPr>
        <w:t>（一） 文献古籍、县志、地方志等记载的食用情况包括食用量、食用习惯、食用方式等；</w:t>
      </w:r>
    </w:p>
    <w:p w14:paraId="7713623D">
      <w:pPr>
        <w:pStyle w:val="7"/>
        <w:keepNext w:val="0"/>
        <w:keepLines w:val="0"/>
        <w:pageBreakBefore w:val="0"/>
        <w:numPr>
          <w:ilvl w:val="0"/>
          <w:numId w:val="0"/>
        </w:numPr>
        <w:kinsoku/>
        <w:wordWrap/>
        <w:topLinePunct w:val="0"/>
        <w:autoSpaceDE/>
        <w:autoSpaceDN/>
        <w:bidi w:val="0"/>
        <w:adjustRightInd/>
        <w:snapToGrid/>
        <w:spacing w:after="0" w:afterLines="0" w:line="540" w:lineRule="exact"/>
        <w:ind w:left="420" w:leftChars="0" w:right="0" w:rightChars="0"/>
        <w:jc w:val="both"/>
        <w:textAlignment w:val="auto"/>
        <w:outlineLvl w:val="9"/>
        <w:rPr>
          <w:rFonts w:hint="eastAsia" w:ascii="方正仿宋_GBK" w:hAnsi="Calibri" w:eastAsia="方正仿宋_GBK" w:cs="Times New Roman"/>
          <w:color w:val="auto"/>
          <w:kern w:val="2"/>
          <w:sz w:val="32"/>
          <w:szCs w:val="32"/>
          <w:lang w:val="en-US" w:eastAsia="zh-CN" w:bidi="ar-SA"/>
        </w:rPr>
      </w:pPr>
      <w:r>
        <w:rPr>
          <w:rFonts w:hint="eastAsia" w:ascii="方正仿宋_GBK" w:hAnsi="Calibri" w:eastAsia="方正仿宋_GBK" w:cs="Times New Roman"/>
          <w:color w:val="auto"/>
          <w:kern w:val="2"/>
          <w:sz w:val="32"/>
          <w:szCs w:val="32"/>
          <w:lang w:val="en-US" w:eastAsia="zh-CN" w:bidi="ar-SA"/>
        </w:rPr>
        <w:t>（二）食物消费量调查；</w:t>
      </w:r>
    </w:p>
    <w:p w14:paraId="2613ED9E">
      <w:pPr>
        <w:pStyle w:val="7"/>
        <w:keepNext w:val="0"/>
        <w:keepLines w:val="0"/>
        <w:pageBreakBefore w:val="0"/>
        <w:numPr>
          <w:ilvl w:val="0"/>
          <w:numId w:val="0"/>
        </w:numPr>
        <w:kinsoku/>
        <w:wordWrap/>
        <w:topLinePunct w:val="0"/>
        <w:autoSpaceDE/>
        <w:autoSpaceDN/>
        <w:bidi w:val="0"/>
        <w:adjustRightInd/>
        <w:snapToGrid/>
        <w:spacing w:after="0" w:afterLines="0" w:line="540" w:lineRule="exact"/>
        <w:ind w:left="420" w:leftChars="0" w:right="0" w:rightChars="0"/>
        <w:jc w:val="both"/>
        <w:textAlignment w:val="auto"/>
        <w:outlineLvl w:val="9"/>
        <w:rPr>
          <w:rFonts w:hint="eastAsia" w:ascii="方正仿宋_GBK" w:eastAsia="方正仿宋_GBK" w:cs="Times New Roman"/>
          <w:color w:val="auto"/>
          <w:kern w:val="2"/>
          <w:sz w:val="32"/>
          <w:szCs w:val="32"/>
          <w:lang w:val="en-US" w:eastAsia="zh-CN" w:bidi="ar-SA"/>
        </w:rPr>
      </w:pPr>
      <w:r>
        <w:rPr>
          <w:rFonts w:hint="eastAsia" w:ascii="方正仿宋_GBK" w:hAnsi="Calibri" w:eastAsia="方正仿宋_GBK" w:cs="Times New Roman"/>
          <w:color w:val="auto"/>
          <w:kern w:val="2"/>
          <w:sz w:val="32"/>
          <w:szCs w:val="32"/>
          <w:lang w:val="en-US" w:eastAsia="zh-CN" w:bidi="ar-SA"/>
        </w:rPr>
        <w:t>（三）</w:t>
      </w:r>
      <w:r>
        <w:rPr>
          <w:rFonts w:hint="eastAsia" w:ascii="方正仿宋_GBK" w:eastAsia="方正仿宋_GBK" w:cs="Times New Roman"/>
          <w:color w:val="auto"/>
          <w:kern w:val="2"/>
          <w:sz w:val="32"/>
          <w:szCs w:val="32"/>
          <w:lang w:val="en-US" w:eastAsia="zh-CN" w:bidi="ar-SA"/>
        </w:rPr>
        <w:t>地方政府出具食用习惯证明；</w:t>
      </w:r>
    </w:p>
    <w:p w14:paraId="7E77C061">
      <w:pPr>
        <w:pStyle w:val="7"/>
        <w:keepNext w:val="0"/>
        <w:keepLines w:val="0"/>
        <w:pageBreakBefore w:val="0"/>
        <w:numPr>
          <w:ilvl w:val="0"/>
          <w:numId w:val="0"/>
        </w:numPr>
        <w:kinsoku/>
        <w:wordWrap/>
        <w:topLinePunct w:val="0"/>
        <w:autoSpaceDE/>
        <w:autoSpaceDN/>
        <w:bidi w:val="0"/>
        <w:adjustRightInd/>
        <w:snapToGrid/>
        <w:spacing w:after="0" w:afterLines="0" w:line="540" w:lineRule="exact"/>
        <w:ind w:left="420" w:leftChars="0" w:right="0" w:rightChars="0"/>
        <w:jc w:val="both"/>
        <w:textAlignment w:val="auto"/>
        <w:outlineLvl w:val="9"/>
        <w:rPr>
          <w:rFonts w:hint="eastAsia" w:ascii="方正仿宋_GBK" w:eastAsia="方正仿宋_GBK" w:cs="Times New Roman"/>
          <w:color w:val="auto"/>
          <w:kern w:val="2"/>
          <w:sz w:val="32"/>
          <w:szCs w:val="32"/>
          <w:lang w:val="en-US" w:eastAsia="zh-CN" w:bidi="ar-SA"/>
        </w:rPr>
      </w:pPr>
      <w:r>
        <w:rPr>
          <w:rFonts w:hint="eastAsia" w:ascii="方正仿宋_GBK" w:eastAsia="方正仿宋_GBK" w:cs="Times New Roman"/>
          <w:color w:val="auto"/>
          <w:kern w:val="2"/>
          <w:sz w:val="32"/>
          <w:szCs w:val="32"/>
          <w:lang w:val="en-US" w:eastAsia="zh-CN" w:bidi="ar-SA"/>
        </w:rPr>
        <w:t>（四）其他能够证明食用习惯的资料。</w:t>
      </w:r>
    </w:p>
    <w:p w14:paraId="10CDAB1C">
      <w:pPr>
        <w:pStyle w:val="4"/>
        <w:keepNext w:val="0"/>
        <w:keepLines w:val="0"/>
        <w:pageBreakBefore w:val="0"/>
        <w:shd w:val="clear" w:color="auto" w:fill="FFFFFF"/>
        <w:kinsoku/>
        <w:wordWrap/>
        <w:overflowPunct w:val="0"/>
        <w:topLinePunct w:val="0"/>
        <w:autoSpaceDE/>
        <w:autoSpaceDN/>
        <w:bidi w:val="0"/>
        <w:adjustRightInd/>
        <w:snapToGrid/>
        <w:spacing w:before="0" w:beforeLines="0" w:beforeAutospacing="0" w:after="0" w:afterLines="0" w:afterAutospacing="0" w:line="540" w:lineRule="exact"/>
        <w:ind w:right="0" w:rightChars="0" w:firstLine="640" w:firstLineChars="200"/>
        <w:jc w:val="both"/>
        <w:textAlignment w:val="auto"/>
        <w:outlineLvl w:val="9"/>
        <w:rPr>
          <w:rFonts w:hint="eastAsia" w:ascii="方正仿宋_GBK" w:eastAsia="方正仿宋_GBK"/>
          <w:sz w:val="32"/>
          <w:szCs w:val="32"/>
        </w:rPr>
      </w:pPr>
      <w:r>
        <w:rPr>
          <w:rFonts w:hint="eastAsia" w:ascii="方正黑体_GBK" w:hAnsi="方正黑体_GBK" w:eastAsia="方正黑体_GBK" w:cs="方正黑体_GBK"/>
          <w:color w:val="000000"/>
          <w:sz w:val="32"/>
          <w:szCs w:val="32"/>
        </w:rPr>
        <w:t>第二十</w:t>
      </w:r>
      <w:r>
        <w:rPr>
          <w:rFonts w:hint="eastAsia" w:ascii="方正黑体_GBK" w:hAnsi="方正黑体_GBK" w:eastAsia="方正黑体_GBK" w:cs="方正黑体_GBK"/>
          <w:color w:val="000000"/>
          <w:sz w:val="32"/>
          <w:szCs w:val="32"/>
          <w:lang w:eastAsia="zh-CN"/>
        </w:rPr>
        <w:t>七</w:t>
      </w:r>
      <w:r>
        <w:rPr>
          <w:rFonts w:hint="eastAsia" w:ascii="方正黑体_GBK" w:hAnsi="方正黑体_GBK" w:eastAsia="方正黑体_GBK" w:cs="方正黑体_GBK"/>
          <w:color w:val="000000"/>
          <w:sz w:val="32"/>
          <w:szCs w:val="32"/>
        </w:rPr>
        <w:t>条</w:t>
      </w:r>
      <w:r>
        <w:rPr>
          <w:rFonts w:ascii="方正仿宋_GBK" w:eastAsia="方正仿宋_GBK"/>
          <w:color w:val="000000"/>
          <w:sz w:val="32"/>
          <w:szCs w:val="32"/>
        </w:rPr>
        <w:t xml:space="preserve">  </w:t>
      </w:r>
      <w:r>
        <w:rPr>
          <w:rFonts w:hint="eastAsia" w:ascii="方正仿宋_GBK" w:eastAsia="方正仿宋_GBK"/>
          <w:color w:val="000000"/>
          <w:sz w:val="32"/>
          <w:szCs w:val="32"/>
          <w:lang w:eastAsia="zh-CN"/>
        </w:rPr>
        <w:t>专家</w:t>
      </w:r>
      <w:r>
        <w:rPr>
          <w:rFonts w:hint="eastAsia" w:ascii="方正仿宋_GBK" w:eastAsia="方正仿宋_GBK"/>
          <w:color w:val="000000"/>
          <w:sz w:val="32"/>
          <w:szCs w:val="32"/>
          <w:lang w:val="en-US" w:eastAsia="zh-CN"/>
        </w:rPr>
        <w:t>审评</w:t>
      </w:r>
      <w:r>
        <w:rPr>
          <w:rFonts w:hint="eastAsia" w:ascii="方正仿宋_GBK" w:eastAsia="方正仿宋_GBK"/>
          <w:color w:val="000000"/>
          <w:sz w:val="32"/>
          <w:szCs w:val="32"/>
          <w:lang w:eastAsia="zh-CN"/>
        </w:rPr>
        <w:t>委员会</w:t>
      </w:r>
      <w:r>
        <w:rPr>
          <w:rFonts w:hint="eastAsia" w:ascii="方正仿宋_GBK" w:eastAsia="方正仿宋_GBK"/>
          <w:color w:val="000000"/>
          <w:sz w:val="32"/>
          <w:szCs w:val="32"/>
        </w:rPr>
        <w:t>审查通过后，应当向社会公开征求意见。</w:t>
      </w:r>
    </w:p>
    <w:p w14:paraId="0904E603">
      <w:pPr>
        <w:pStyle w:val="4"/>
        <w:keepNext w:val="0"/>
        <w:keepLines w:val="0"/>
        <w:pageBreakBefore w:val="0"/>
        <w:shd w:val="clear" w:color="auto" w:fill="FFFFFF"/>
        <w:kinsoku/>
        <w:wordWrap/>
        <w:overflowPunct w:val="0"/>
        <w:topLinePunct w:val="0"/>
        <w:autoSpaceDE/>
        <w:autoSpaceDN/>
        <w:bidi w:val="0"/>
        <w:adjustRightInd/>
        <w:snapToGrid/>
        <w:spacing w:before="0" w:beforeLines="0" w:beforeAutospacing="0" w:after="0" w:afterLines="0" w:afterAutospacing="0" w:line="540" w:lineRule="exact"/>
        <w:ind w:right="0" w:rightChars="0" w:firstLine="640" w:firstLineChars="200"/>
        <w:jc w:val="both"/>
        <w:textAlignment w:val="auto"/>
        <w:outlineLvl w:val="9"/>
        <w:rPr>
          <w:rFonts w:hint="eastAsia" w:ascii="方正仿宋_GBK" w:eastAsia="方正仿宋_GBK"/>
          <w:color w:val="000000"/>
          <w:sz w:val="32"/>
          <w:szCs w:val="32"/>
          <w:lang w:bidi="ar-SA"/>
        </w:rPr>
      </w:pPr>
      <w:r>
        <w:rPr>
          <w:rFonts w:hint="eastAsia"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lang w:eastAsia="zh-CN"/>
        </w:rPr>
        <w:t>八</w:t>
      </w:r>
      <w:r>
        <w:rPr>
          <w:rFonts w:hint="eastAsia" w:ascii="方正黑体_GBK" w:hAnsi="方正黑体_GBK" w:eastAsia="方正黑体_GBK" w:cs="方正黑体_GBK"/>
          <w:sz w:val="32"/>
          <w:szCs w:val="32"/>
        </w:rPr>
        <w:t>条</w:t>
      </w:r>
      <w:r>
        <w:rPr>
          <w:rFonts w:hint="eastAsia" w:ascii="方正仿宋_GBK" w:eastAsia="方正仿宋_GBK"/>
          <w:sz w:val="32"/>
          <w:szCs w:val="32"/>
        </w:rPr>
        <w:t xml:space="preserve">  </w:t>
      </w:r>
      <w:r>
        <w:rPr>
          <w:rFonts w:hint="eastAsia" w:ascii="方正仿宋_GBK" w:eastAsia="方正仿宋_GBK"/>
          <w:color w:val="FF0000"/>
          <w:sz w:val="32"/>
          <w:szCs w:val="32"/>
        </w:rPr>
        <w:t xml:space="preserve"> </w:t>
      </w:r>
      <w:r>
        <w:rPr>
          <w:rFonts w:hint="eastAsia" w:ascii="方正仿宋_GBK" w:eastAsia="方正仿宋_GBK"/>
          <w:color w:val="000000"/>
          <w:sz w:val="32"/>
          <w:szCs w:val="32"/>
          <w:lang w:bidi="ar-SA"/>
        </w:rPr>
        <w:t>主任</w:t>
      </w:r>
      <w:r>
        <w:rPr>
          <w:rFonts w:hint="eastAsia" w:ascii="方正仿宋_GBK" w:eastAsia="方正仿宋_GBK"/>
          <w:color w:val="000000"/>
          <w:sz w:val="32"/>
          <w:szCs w:val="32"/>
          <w:lang w:val="en-US" w:eastAsia="zh-CN" w:bidi="ar-SA"/>
        </w:rPr>
        <w:t>委员</w:t>
      </w:r>
      <w:r>
        <w:rPr>
          <w:rFonts w:hint="eastAsia" w:ascii="方正仿宋_GBK" w:eastAsia="方正仿宋_GBK"/>
          <w:color w:val="000000"/>
          <w:sz w:val="32"/>
          <w:szCs w:val="32"/>
          <w:lang w:bidi="ar-SA"/>
        </w:rPr>
        <w:t>会议负责地方标准的行政审查和合法性审查，协调相关部门意见。</w:t>
      </w:r>
    </w:p>
    <w:p w14:paraId="019EAEDD">
      <w:pPr>
        <w:pStyle w:val="4"/>
        <w:keepNext w:val="0"/>
        <w:keepLines w:val="0"/>
        <w:pageBreakBefore w:val="0"/>
        <w:shd w:val="clear" w:color="auto" w:fill="FFFFFF"/>
        <w:kinsoku/>
        <w:wordWrap/>
        <w:overflowPunct w:val="0"/>
        <w:topLinePunct w:val="0"/>
        <w:autoSpaceDE/>
        <w:autoSpaceDN/>
        <w:bidi w:val="0"/>
        <w:adjustRightInd/>
        <w:snapToGrid/>
        <w:spacing w:before="0" w:beforeLines="0" w:beforeAutospacing="0" w:after="0" w:afterLines="0" w:afterAutospacing="0" w:line="540" w:lineRule="exact"/>
        <w:ind w:right="0" w:rightChars="0" w:firstLine="640" w:firstLineChars="200"/>
        <w:jc w:val="both"/>
        <w:textAlignment w:val="auto"/>
        <w:outlineLvl w:val="9"/>
        <w:rPr>
          <w:rFonts w:hint="eastAsia" w:ascii="方正仿宋_GBK" w:eastAsia="方正仿宋_GBK"/>
          <w:sz w:val="32"/>
          <w:szCs w:val="32"/>
        </w:rPr>
      </w:pPr>
      <w:r>
        <w:rPr>
          <w:rFonts w:hint="eastAsia"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lang w:eastAsia="zh-CN"/>
        </w:rPr>
        <w:t>九</w:t>
      </w:r>
      <w:r>
        <w:rPr>
          <w:rFonts w:hint="eastAsia" w:ascii="方正黑体_GBK" w:hAnsi="方正黑体_GBK" w:eastAsia="方正黑体_GBK" w:cs="方正黑体_GBK"/>
          <w:sz w:val="32"/>
          <w:szCs w:val="32"/>
        </w:rPr>
        <w:t>条</w:t>
      </w:r>
      <w:r>
        <w:rPr>
          <w:rFonts w:hint="eastAsia" w:ascii="方正仿宋_GBK" w:eastAsia="方正仿宋_GBK"/>
          <w:sz w:val="32"/>
          <w:szCs w:val="32"/>
        </w:rPr>
        <w:t xml:space="preserve">  标准审查各环节产生严重分歧或发现涉及食品安全、社会风险等重大问题的，可以组织专项审查，必要时作出终止标准制定程序等决定。</w:t>
      </w:r>
    </w:p>
    <w:p w14:paraId="31D9A9DA">
      <w:pPr>
        <w:keepNext w:val="0"/>
        <w:keepLines w:val="0"/>
        <w:pageBreakBefore w:val="0"/>
        <w:kinsoku/>
        <w:wordWrap/>
        <w:overflowPunct w:val="0"/>
        <w:topLinePunct w:val="0"/>
        <w:autoSpaceDE/>
        <w:autoSpaceDN/>
        <w:bidi w:val="0"/>
        <w:adjustRightInd/>
        <w:snapToGrid/>
        <w:spacing w:before="312" w:beforeLines="100" w:after="0" w:afterLines="0" w:line="540" w:lineRule="exact"/>
        <w:ind w:right="0" w:rightChars="0"/>
        <w:jc w:val="center"/>
        <w:textAlignment w:val="auto"/>
        <w:outlineLvl w:val="9"/>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批准、公布和备案</w:t>
      </w:r>
    </w:p>
    <w:p w14:paraId="28B6CFD0">
      <w:pPr>
        <w:keepNext w:val="0"/>
        <w:keepLines w:val="0"/>
        <w:pageBreakBefore w:val="0"/>
        <w:kinsoku/>
        <w:wordWrap/>
        <w:overflowPunct w:val="0"/>
        <w:topLinePunct w:val="0"/>
        <w:autoSpaceDE/>
        <w:autoSpaceDN/>
        <w:bidi w:val="0"/>
        <w:adjustRightInd/>
        <w:snapToGrid/>
        <w:spacing w:after="0" w:afterLines="0" w:line="540" w:lineRule="exact"/>
        <w:ind w:right="0" w:rightChars="0" w:firstLine="600"/>
        <w:jc w:val="both"/>
        <w:textAlignment w:val="auto"/>
        <w:outlineLvl w:val="9"/>
        <w:rPr>
          <w:rFonts w:ascii="方正仿宋_GBK" w:eastAsia="方正仿宋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三十</w:t>
      </w:r>
      <w:r>
        <w:rPr>
          <w:rFonts w:hint="eastAsia" w:ascii="方正黑体_GBK" w:hAnsi="方正黑体_GBK" w:eastAsia="方正黑体_GBK" w:cs="方正黑体_GBK"/>
          <w:sz w:val="32"/>
          <w:szCs w:val="32"/>
        </w:rPr>
        <w:t>条</w:t>
      </w:r>
      <w:r>
        <w:rPr>
          <w:rFonts w:ascii="方正仿宋_GBK" w:eastAsia="方正仿宋_GBK"/>
          <w:sz w:val="32"/>
          <w:szCs w:val="32"/>
        </w:rPr>
        <w:t xml:space="preserve">  </w:t>
      </w:r>
      <w:r>
        <w:rPr>
          <w:rFonts w:hint="eastAsia" w:ascii="方正仿宋_GBK" w:eastAsia="方正仿宋_GBK"/>
          <w:sz w:val="32"/>
          <w:szCs w:val="32"/>
        </w:rPr>
        <w:t>审查通过的地方标准，</w:t>
      </w:r>
      <w:r>
        <w:rPr>
          <w:rFonts w:hint="eastAsia" w:ascii="方正仿宋_GBK" w:eastAsia="方正仿宋_GBK"/>
          <w:sz w:val="32"/>
          <w:szCs w:val="32"/>
          <w:lang w:eastAsia="zh-CN"/>
        </w:rPr>
        <w:t>省卫健委</w:t>
      </w:r>
      <w:r>
        <w:rPr>
          <w:rFonts w:hint="eastAsia" w:ascii="方正仿宋_GBK" w:eastAsia="方正仿宋_GBK"/>
          <w:sz w:val="32"/>
          <w:szCs w:val="32"/>
        </w:rPr>
        <w:t>以</w:t>
      </w:r>
      <w:r>
        <w:rPr>
          <w:rFonts w:hint="eastAsia" w:ascii="方正仿宋_GBK" w:eastAsia="方正仿宋_GBK"/>
          <w:sz w:val="32"/>
          <w:szCs w:val="32"/>
          <w:lang w:eastAsia="zh-CN"/>
        </w:rPr>
        <w:t>公告</w:t>
      </w:r>
      <w:r>
        <w:rPr>
          <w:rFonts w:hint="eastAsia" w:ascii="方正仿宋_GBK" w:eastAsia="方正仿宋_GBK"/>
          <w:sz w:val="32"/>
          <w:szCs w:val="32"/>
        </w:rPr>
        <w:t>形式批准发布。</w:t>
      </w:r>
    </w:p>
    <w:p w14:paraId="69821B5F">
      <w:pPr>
        <w:keepNext w:val="0"/>
        <w:keepLines w:val="0"/>
        <w:pageBreakBefore w:val="0"/>
        <w:kinsoku/>
        <w:wordWrap/>
        <w:overflowPunct w:val="0"/>
        <w:topLinePunct w:val="0"/>
        <w:autoSpaceDE/>
        <w:autoSpaceDN/>
        <w:bidi w:val="0"/>
        <w:adjustRightInd/>
        <w:snapToGrid/>
        <w:spacing w:after="0" w:afterLines="0" w:line="540" w:lineRule="exact"/>
        <w:ind w:right="0" w:rightChars="0" w:firstLine="645"/>
        <w:jc w:val="both"/>
        <w:textAlignment w:val="auto"/>
        <w:outlineLvl w:val="9"/>
        <w:rPr>
          <w:rFonts w:hint="eastAsia" w:ascii="方正仿宋_GBK" w:eastAsia="方正仿宋_GBK"/>
          <w:sz w:val="32"/>
          <w:szCs w:val="32"/>
        </w:rPr>
      </w:pPr>
      <w:r>
        <w:rPr>
          <w:rFonts w:hint="eastAsia" w:ascii="方正黑体_GBK" w:hAnsi="方正黑体_GBK" w:eastAsia="方正黑体_GBK" w:cs="方正黑体_GBK"/>
          <w:sz w:val="32"/>
          <w:szCs w:val="32"/>
        </w:rPr>
        <w:t>第三十</w:t>
      </w:r>
      <w:r>
        <w:rPr>
          <w:rFonts w:hint="eastAsia" w:ascii="方正黑体_GBK" w:hAnsi="方正黑体_GBK" w:eastAsia="方正黑体_GBK" w:cs="方正黑体_GBK"/>
          <w:sz w:val="32"/>
          <w:szCs w:val="32"/>
          <w:lang w:eastAsia="zh-CN"/>
        </w:rPr>
        <w:t>一</w:t>
      </w:r>
      <w:r>
        <w:rPr>
          <w:rFonts w:hint="eastAsia" w:ascii="方正黑体_GBK" w:hAnsi="方正黑体_GBK" w:eastAsia="方正黑体_GBK" w:cs="方正黑体_GBK"/>
          <w:sz w:val="32"/>
          <w:szCs w:val="32"/>
        </w:rPr>
        <w:t>条</w:t>
      </w:r>
      <w:r>
        <w:rPr>
          <w:rFonts w:ascii="方正仿宋_GBK" w:eastAsia="方正仿宋_GBK"/>
          <w:sz w:val="32"/>
          <w:szCs w:val="32"/>
        </w:rPr>
        <w:t xml:space="preserve">  </w:t>
      </w:r>
      <w:r>
        <w:rPr>
          <w:rFonts w:hint="eastAsia" w:ascii="方正仿宋_GBK" w:eastAsia="方正仿宋_GBK"/>
          <w:sz w:val="32"/>
          <w:szCs w:val="32"/>
          <w:lang w:eastAsia="zh-CN"/>
        </w:rPr>
        <w:t>吉林</w:t>
      </w:r>
      <w:r>
        <w:rPr>
          <w:rFonts w:hint="eastAsia" w:ascii="方正仿宋_GBK" w:eastAsia="方正仿宋_GBK"/>
          <w:sz w:val="32"/>
          <w:szCs w:val="32"/>
        </w:rPr>
        <w:t xml:space="preserve">省食品安全地方标准编号由代号（DBS </w:t>
      </w:r>
      <w:r>
        <w:rPr>
          <w:rFonts w:hint="eastAsia" w:ascii="方正仿宋_GBK" w:eastAsia="方正仿宋_GBK"/>
          <w:sz w:val="32"/>
          <w:szCs w:val="32"/>
          <w:lang w:val="en-US" w:eastAsia="zh-CN"/>
        </w:rPr>
        <w:t>22</w:t>
      </w:r>
      <w:r>
        <w:rPr>
          <w:rFonts w:hint="eastAsia" w:ascii="方正仿宋_GBK" w:eastAsia="方正仿宋_GBK"/>
          <w:sz w:val="32"/>
          <w:szCs w:val="32"/>
        </w:rPr>
        <w:t xml:space="preserve">）、标准顺序号和年代号三部分组成，代号与标准顺序号之间以“/”分隔，标准顺序号与年代号之间的连接号为一字线“—”。示例DBS </w:t>
      </w:r>
      <w:r>
        <w:rPr>
          <w:rFonts w:hint="eastAsia" w:ascii="方正仿宋_GBK" w:eastAsia="方正仿宋_GBK"/>
          <w:sz w:val="32"/>
          <w:szCs w:val="32"/>
          <w:lang w:val="en-US" w:eastAsia="zh-CN"/>
        </w:rPr>
        <w:t>22</w:t>
      </w:r>
      <w:r>
        <w:rPr>
          <w:rFonts w:hint="eastAsia" w:ascii="方正仿宋_GBK" w:eastAsia="方正仿宋_GBK"/>
          <w:sz w:val="32"/>
          <w:szCs w:val="32"/>
        </w:rPr>
        <w:t xml:space="preserve">／ХХХ（标准顺序号）—ХХХХ（年代号）。 </w:t>
      </w:r>
    </w:p>
    <w:p w14:paraId="506C9CA3">
      <w:pPr>
        <w:keepNext w:val="0"/>
        <w:keepLines w:val="0"/>
        <w:pageBreakBefore w:val="0"/>
        <w:kinsoku/>
        <w:wordWrap/>
        <w:overflowPunct w:val="0"/>
        <w:topLinePunct w:val="0"/>
        <w:autoSpaceDE/>
        <w:autoSpaceDN/>
        <w:bidi w:val="0"/>
        <w:adjustRightInd/>
        <w:snapToGrid/>
        <w:spacing w:after="0" w:afterLines="0" w:line="540" w:lineRule="exact"/>
        <w:ind w:right="0" w:rightChars="0" w:firstLine="645"/>
        <w:jc w:val="both"/>
        <w:textAlignment w:val="auto"/>
        <w:outlineLvl w:val="9"/>
        <w:rPr>
          <w:rFonts w:hint="eastAsia" w:ascii="方正仿宋_GBK" w:eastAsia="方正仿宋_GBK"/>
          <w:sz w:val="32"/>
          <w:szCs w:val="32"/>
        </w:rPr>
      </w:pPr>
      <w:r>
        <w:rPr>
          <w:rFonts w:hint="eastAsia" w:ascii="方正黑体_GBK" w:hAnsi="方正黑体_GBK" w:eastAsia="方正黑体_GBK" w:cs="方正黑体_GBK"/>
          <w:sz w:val="32"/>
          <w:szCs w:val="32"/>
        </w:rPr>
        <w:t>第三十</w:t>
      </w: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条</w:t>
      </w:r>
      <w:r>
        <w:rPr>
          <w:rFonts w:ascii="方正仿宋_GBK" w:eastAsia="方正仿宋_GBK"/>
          <w:sz w:val="32"/>
          <w:szCs w:val="32"/>
        </w:rPr>
        <w:t xml:space="preserve">  </w:t>
      </w:r>
      <w:r>
        <w:rPr>
          <w:rFonts w:hint="eastAsia" w:ascii="方正仿宋_GBK" w:eastAsia="方正仿宋_GBK"/>
          <w:sz w:val="32"/>
          <w:szCs w:val="32"/>
        </w:rPr>
        <w:t>地方标准公布和实施日期之间一般设置一定时间的过渡期，供食品生产经营者和标准执行各方做好实施的准备。</w:t>
      </w:r>
    </w:p>
    <w:p w14:paraId="70CC4547">
      <w:pPr>
        <w:keepNext w:val="0"/>
        <w:keepLines w:val="0"/>
        <w:pageBreakBefore w:val="0"/>
        <w:kinsoku/>
        <w:wordWrap/>
        <w:overflowPunct w:val="0"/>
        <w:topLinePunct w:val="0"/>
        <w:autoSpaceDE/>
        <w:autoSpaceDN/>
        <w:bidi w:val="0"/>
        <w:adjustRightInd/>
        <w:snapToGrid/>
        <w:spacing w:after="0" w:afterLines="0" w:line="540" w:lineRule="exact"/>
        <w:ind w:right="0" w:rightChars="0" w:firstLine="645"/>
        <w:jc w:val="both"/>
        <w:textAlignment w:val="auto"/>
        <w:outlineLvl w:val="9"/>
        <w:rPr>
          <w:rFonts w:ascii="方正仿宋_GBK" w:eastAsia="方正仿宋_GBK"/>
          <w:sz w:val="32"/>
          <w:szCs w:val="32"/>
        </w:rPr>
      </w:pPr>
      <w:r>
        <w:rPr>
          <w:rFonts w:hint="eastAsia" w:ascii="方正仿宋_GBK" w:eastAsia="方正仿宋_GBK"/>
          <w:sz w:val="32"/>
          <w:szCs w:val="32"/>
        </w:rPr>
        <w:t>食品生产经营者根据需要可以在标准公布后的过渡期内提前实施标准。</w:t>
      </w:r>
    </w:p>
    <w:p w14:paraId="6139ACFA">
      <w:pPr>
        <w:keepNext w:val="0"/>
        <w:keepLines w:val="0"/>
        <w:pageBreakBefore w:val="0"/>
        <w:kinsoku/>
        <w:wordWrap/>
        <w:overflowPunct w:val="0"/>
        <w:topLinePunct w:val="0"/>
        <w:autoSpaceDE/>
        <w:autoSpaceDN/>
        <w:bidi w:val="0"/>
        <w:adjustRightInd/>
        <w:snapToGrid/>
        <w:spacing w:after="0" w:afterLines="0" w:line="540" w:lineRule="exact"/>
        <w:ind w:right="0" w:rightChars="0" w:firstLine="600"/>
        <w:jc w:val="both"/>
        <w:textAlignment w:val="auto"/>
        <w:outlineLvl w:val="9"/>
        <w:rPr>
          <w:rFonts w:hint="eastAsia" w:ascii="方正仿宋_GBK" w:eastAsia="方正仿宋_GBK"/>
          <w:sz w:val="32"/>
          <w:szCs w:val="32"/>
        </w:rPr>
      </w:pPr>
      <w:r>
        <w:rPr>
          <w:rFonts w:hint="eastAsia" w:ascii="方正黑体_GBK" w:hAnsi="方正黑体_GBK" w:eastAsia="方正黑体_GBK" w:cs="方正黑体_GBK"/>
          <w:sz w:val="32"/>
          <w:szCs w:val="32"/>
        </w:rPr>
        <w:t>第三十</w:t>
      </w: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条</w:t>
      </w:r>
      <w:r>
        <w:rPr>
          <w:rFonts w:ascii="方正仿宋_GBK" w:eastAsia="方正仿宋_GBK"/>
          <w:sz w:val="32"/>
          <w:szCs w:val="32"/>
        </w:rPr>
        <w:t xml:space="preserve">  </w:t>
      </w:r>
      <w:r>
        <w:rPr>
          <w:rFonts w:hint="eastAsia" w:ascii="方正仿宋_GBK" w:eastAsia="方正仿宋_GBK"/>
          <w:sz w:val="32"/>
          <w:szCs w:val="32"/>
        </w:rPr>
        <w:t>地方标准在</w:t>
      </w:r>
      <w:r>
        <w:rPr>
          <w:rFonts w:hint="eastAsia" w:ascii="方正仿宋_GBK" w:eastAsia="方正仿宋_GBK"/>
          <w:sz w:val="32"/>
          <w:szCs w:val="32"/>
          <w:lang w:eastAsia="zh-CN"/>
        </w:rPr>
        <w:t>省卫健委</w:t>
      </w:r>
      <w:r>
        <w:rPr>
          <w:rFonts w:hint="eastAsia" w:ascii="方正仿宋_GBK" w:eastAsia="方正仿宋_GBK"/>
          <w:sz w:val="32"/>
          <w:szCs w:val="32"/>
        </w:rPr>
        <w:t>网站上公布，供公众免费查阅、下载。</w:t>
      </w:r>
    </w:p>
    <w:p w14:paraId="528D96BF">
      <w:pPr>
        <w:keepNext w:val="0"/>
        <w:keepLines w:val="0"/>
        <w:pageBreakBefore w:val="0"/>
        <w:kinsoku/>
        <w:wordWrap/>
        <w:overflowPunct w:val="0"/>
        <w:topLinePunct w:val="0"/>
        <w:autoSpaceDE/>
        <w:autoSpaceDN/>
        <w:bidi w:val="0"/>
        <w:adjustRightInd/>
        <w:snapToGrid/>
        <w:spacing w:after="0" w:afterLines="0" w:line="540" w:lineRule="exact"/>
        <w:ind w:right="0" w:rightChars="0" w:firstLine="600"/>
        <w:jc w:val="both"/>
        <w:textAlignment w:val="auto"/>
        <w:outlineLvl w:val="9"/>
        <w:rPr>
          <w:rFonts w:ascii="方正仿宋_GBK" w:eastAsia="方正仿宋_GBK"/>
          <w:sz w:val="32"/>
          <w:szCs w:val="32"/>
        </w:rPr>
      </w:pPr>
      <w:r>
        <w:rPr>
          <w:rFonts w:hint="eastAsia" w:ascii="方正黑体_GBK" w:hAnsi="方正黑体_GBK" w:eastAsia="方正黑体_GBK" w:cs="方正黑体_GBK"/>
          <w:sz w:val="32"/>
          <w:szCs w:val="32"/>
        </w:rPr>
        <w:t>第三十</w:t>
      </w: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条</w:t>
      </w:r>
      <w:r>
        <w:rPr>
          <w:rFonts w:ascii="方正仿宋_GBK" w:eastAsia="方正仿宋_GBK"/>
          <w:sz w:val="32"/>
          <w:szCs w:val="32"/>
        </w:rPr>
        <w:t xml:space="preserve">  </w:t>
      </w:r>
      <w:r>
        <w:rPr>
          <w:rFonts w:hint="eastAsia" w:ascii="方正仿宋_GBK" w:eastAsia="方正仿宋_GBK"/>
          <w:sz w:val="32"/>
          <w:szCs w:val="32"/>
        </w:rPr>
        <w:t>地方标准公布后，主要技术内容需要修订时，修订程序按照本办法规定的立项、起草、审查和公布程序执行。</w:t>
      </w:r>
    </w:p>
    <w:p w14:paraId="365DD524">
      <w:pPr>
        <w:keepNext w:val="0"/>
        <w:keepLines w:val="0"/>
        <w:pageBreakBefore w:val="0"/>
        <w:kinsoku/>
        <w:wordWrap/>
        <w:overflowPunct w:val="0"/>
        <w:topLinePunct w:val="0"/>
        <w:autoSpaceDE/>
        <w:autoSpaceDN/>
        <w:bidi w:val="0"/>
        <w:adjustRightInd/>
        <w:snapToGrid/>
        <w:spacing w:after="0" w:afterLines="0" w:line="540" w:lineRule="exact"/>
        <w:ind w:right="0" w:rightChars="0" w:firstLine="600"/>
        <w:jc w:val="both"/>
        <w:textAlignment w:val="auto"/>
        <w:outlineLvl w:val="9"/>
        <w:rPr>
          <w:rFonts w:hint="eastAsia" w:ascii="方正仿宋_GBK" w:eastAsia="方正仿宋_GBK"/>
          <w:sz w:val="32"/>
          <w:szCs w:val="32"/>
        </w:rPr>
      </w:pPr>
      <w:r>
        <w:rPr>
          <w:rFonts w:hint="eastAsia" w:ascii="方正仿宋_GBK" w:eastAsia="方正仿宋_GBK"/>
          <w:sz w:val="32"/>
          <w:szCs w:val="32"/>
        </w:rPr>
        <w:t>个别技术内容需作纠正、调整、修改时，以地方标准修改单形式修改。</w:t>
      </w:r>
    </w:p>
    <w:p w14:paraId="718936FC">
      <w:pPr>
        <w:keepNext w:val="0"/>
        <w:keepLines w:val="0"/>
        <w:pageBreakBefore w:val="0"/>
        <w:kinsoku/>
        <w:wordWrap/>
        <w:overflowPunct w:val="0"/>
        <w:topLinePunct w:val="0"/>
        <w:autoSpaceDE/>
        <w:autoSpaceDN/>
        <w:bidi w:val="0"/>
        <w:adjustRightInd/>
        <w:snapToGrid/>
        <w:spacing w:after="0" w:afterLines="0" w:line="540" w:lineRule="exact"/>
        <w:ind w:right="0" w:rightChars="0" w:firstLine="600"/>
        <w:jc w:val="both"/>
        <w:textAlignment w:val="auto"/>
        <w:outlineLvl w:val="9"/>
        <w:rPr>
          <w:rFonts w:ascii="方正仿宋_GBK" w:eastAsia="方正仿宋_GBK"/>
          <w:sz w:val="32"/>
          <w:szCs w:val="32"/>
        </w:rPr>
      </w:pPr>
      <w:r>
        <w:rPr>
          <w:rFonts w:hint="eastAsia" w:ascii="方正仿宋_GBK" w:eastAsia="方正仿宋_GBK"/>
          <w:sz w:val="32"/>
          <w:szCs w:val="32"/>
        </w:rPr>
        <w:t>对标准编辑性错误等内容进行调整时，通过公布标准勘误加以更正。</w:t>
      </w:r>
    </w:p>
    <w:p w14:paraId="3841A81B">
      <w:pPr>
        <w:keepNext w:val="0"/>
        <w:keepLines w:val="0"/>
        <w:pageBreakBefore w:val="0"/>
        <w:kinsoku/>
        <w:wordWrap/>
        <w:overflowPunct w:val="0"/>
        <w:topLinePunct w:val="0"/>
        <w:autoSpaceDE/>
        <w:autoSpaceDN/>
        <w:bidi w:val="0"/>
        <w:adjustRightInd/>
        <w:snapToGrid/>
        <w:spacing w:after="0" w:afterLines="0" w:line="540" w:lineRule="exact"/>
        <w:ind w:right="0" w:rightChars="0" w:firstLine="600"/>
        <w:jc w:val="both"/>
        <w:textAlignment w:val="auto"/>
        <w:outlineLvl w:val="9"/>
        <w:rPr>
          <w:rFonts w:hint="eastAsia" w:ascii="方正仿宋_GBK" w:eastAsia="方正仿宋_GBK"/>
          <w:sz w:val="32"/>
          <w:szCs w:val="32"/>
        </w:rPr>
      </w:pPr>
      <w:r>
        <w:rPr>
          <w:rFonts w:hint="eastAsia" w:ascii="方正黑体_GBK" w:hAnsi="方正黑体_GBK" w:eastAsia="方正黑体_GBK" w:cs="方正黑体_GBK"/>
          <w:sz w:val="32"/>
          <w:szCs w:val="32"/>
        </w:rPr>
        <w:t>第三十</w:t>
      </w: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条</w:t>
      </w:r>
      <w:r>
        <w:rPr>
          <w:rFonts w:ascii="方正仿宋_GBK" w:eastAsia="方正仿宋_GBK"/>
          <w:sz w:val="32"/>
          <w:szCs w:val="32"/>
        </w:rPr>
        <w:t xml:space="preserve">  </w:t>
      </w:r>
      <w:r>
        <w:rPr>
          <w:rFonts w:hint="eastAsia" w:ascii="方正仿宋_GBK" w:eastAsia="方正仿宋_GBK"/>
          <w:sz w:val="32"/>
          <w:szCs w:val="32"/>
          <w:lang w:eastAsia="zh-CN"/>
        </w:rPr>
        <w:t>省卫健委</w:t>
      </w:r>
      <w:r>
        <w:rPr>
          <w:rFonts w:hint="eastAsia" w:ascii="方正仿宋_GBK" w:eastAsia="方正仿宋_GBK"/>
          <w:sz w:val="32"/>
          <w:szCs w:val="32"/>
        </w:rPr>
        <w:t>负责地方标准的解释，标准问答、解释、说明、修改单等与地方标准具有同等效力。</w:t>
      </w:r>
    </w:p>
    <w:p w14:paraId="645E9AE4">
      <w:pPr>
        <w:keepNext w:val="0"/>
        <w:keepLines w:val="0"/>
        <w:pageBreakBefore w:val="0"/>
        <w:kinsoku/>
        <w:wordWrap/>
        <w:overflowPunct w:val="0"/>
        <w:topLinePunct w:val="0"/>
        <w:autoSpaceDE/>
        <w:autoSpaceDN/>
        <w:bidi w:val="0"/>
        <w:adjustRightInd/>
        <w:snapToGrid/>
        <w:spacing w:after="0" w:afterLines="0" w:line="540" w:lineRule="exact"/>
        <w:ind w:right="0" w:rightChars="0" w:firstLine="640" w:firstLineChars="200"/>
        <w:jc w:val="both"/>
        <w:textAlignment w:val="auto"/>
        <w:outlineLvl w:val="9"/>
        <w:rPr>
          <w:rFonts w:ascii="方正仿宋_GBK" w:eastAsia="方正仿宋_GBK"/>
          <w:sz w:val="32"/>
          <w:szCs w:val="32"/>
        </w:rPr>
      </w:pPr>
      <w:r>
        <w:rPr>
          <w:rFonts w:hint="eastAsia" w:ascii="方正黑体_GBK" w:hAnsi="方正黑体_GBK" w:eastAsia="方正黑体_GBK" w:cs="方正黑体_GBK"/>
          <w:sz w:val="32"/>
          <w:szCs w:val="32"/>
        </w:rPr>
        <w:t>第三十</w:t>
      </w: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 xml:space="preserve">条  </w:t>
      </w:r>
      <w:r>
        <w:rPr>
          <w:rFonts w:hint="eastAsia" w:ascii="方正仿宋_GBK" w:eastAsia="方正仿宋_GBK"/>
          <w:sz w:val="32"/>
          <w:szCs w:val="32"/>
        </w:rPr>
        <w:t>地方标准公布之日起30个工作日内，</w:t>
      </w:r>
      <w:r>
        <w:rPr>
          <w:rFonts w:hint="eastAsia" w:ascii="方正仿宋_GBK" w:eastAsia="方正仿宋_GBK"/>
          <w:color w:val="auto"/>
          <w:sz w:val="32"/>
          <w:szCs w:val="32"/>
          <w:lang w:eastAsia="zh-CN"/>
        </w:rPr>
        <w:t>省卫健委</w:t>
      </w:r>
      <w:r>
        <w:rPr>
          <w:rFonts w:hint="eastAsia" w:ascii="方正仿宋_GBK" w:eastAsia="方正仿宋_GBK"/>
          <w:sz w:val="32"/>
          <w:szCs w:val="32"/>
        </w:rPr>
        <w:t>应当向国家卫生健康委员会提交备案。</w:t>
      </w:r>
    </w:p>
    <w:p w14:paraId="47B0AC5E">
      <w:pPr>
        <w:keepNext w:val="0"/>
        <w:keepLines w:val="0"/>
        <w:pageBreakBefore w:val="0"/>
        <w:kinsoku/>
        <w:wordWrap/>
        <w:overflowPunct w:val="0"/>
        <w:topLinePunct w:val="0"/>
        <w:autoSpaceDE/>
        <w:autoSpaceDN/>
        <w:bidi w:val="0"/>
        <w:adjustRightInd/>
        <w:snapToGrid/>
        <w:spacing w:after="0" w:afterLines="0" w:line="540" w:lineRule="exact"/>
        <w:ind w:right="0" w:rightChars="0" w:firstLine="600"/>
        <w:jc w:val="both"/>
        <w:textAlignment w:val="auto"/>
        <w:outlineLvl w:val="9"/>
        <w:rPr>
          <w:rFonts w:ascii="方正黑体_GBK" w:hAnsi="方正黑体_GBK" w:eastAsia="方正黑体_GBK" w:cs="方正黑体_GBK"/>
          <w:sz w:val="32"/>
          <w:szCs w:val="32"/>
        </w:rPr>
      </w:pPr>
      <w:r>
        <w:rPr>
          <w:rFonts w:hint="eastAsia" w:ascii="方正仿宋_GBK" w:eastAsia="方正仿宋_GBK"/>
          <w:sz w:val="32"/>
          <w:szCs w:val="32"/>
        </w:rPr>
        <w:t>提交备案的材料应符合《食品安全标准管理办法》第三十八条的规定。</w:t>
      </w:r>
    </w:p>
    <w:p w14:paraId="5669327B">
      <w:pPr>
        <w:keepNext w:val="0"/>
        <w:keepLines w:val="0"/>
        <w:pageBreakBefore w:val="0"/>
        <w:kinsoku/>
        <w:wordWrap/>
        <w:overflowPunct w:val="0"/>
        <w:topLinePunct w:val="0"/>
        <w:autoSpaceDE/>
        <w:autoSpaceDN/>
        <w:bidi w:val="0"/>
        <w:adjustRightInd/>
        <w:snapToGrid/>
        <w:spacing w:after="0" w:afterLines="0" w:line="540" w:lineRule="exact"/>
        <w:ind w:right="0" w:rightChars="0" w:firstLine="600"/>
        <w:jc w:val="both"/>
        <w:textAlignment w:val="auto"/>
        <w:outlineLvl w:val="9"/>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第三十</w:t>
      </w:r>
      <w:r>
        <w:rPr>
          <w:rFonts w:hint="eastAsia" w:ascii="方正黑体_GBK" w:hAnsi="方正黑体_GBK" w:eastAsia="方正黑体_GBK" w:cs="方正黑体_GBK"/>
          <w:sz w:val="32"/>
          <w:szCs w:val="32"/>
          <w:lang w:eastAsia="zh-CN"/>
        </w:rPr>
        <w:t>七</w:t>
      </w:r>
      <w:r>
        <w:rPr>
          <w:rFonts w:hint="eastAsia" w:ascii="方正黑体_GBK" w:hAnsi="方正黑体_GBK" w:eastAsia="方正黑体_GBK" w:cs="方正黑体_GBK"/>
          <w:sz w:val="32"/>
          <w:szCs w:val="32"/>
        </w:rPr>
        <w:t xml:space="preserve">条  </w:t>
      </w:r>
      <w:r>
        <w:rPr>
          <w:rFonts w:hint="eastAsia" w:ascii="方正仿宋_GBK" w:eastAsia="方正仿宋_GBK"/>
          <w:sz w:val="32"/>
          <w:szCs w:val="32"/>
        </w:rPr>
        <w:t>食品安全国家标准公布实施后，</w:t>
      </w:r>
      <w:r>
        <w:rPr>
          <w:rFonts w:hint="eastAsia" w:ascii="方正仿宋_GBK" w:eastAsia="方正仿宋_GBK"/>
          <w:sz w:val="32"/>
          <w:szCs w:val="32"/>
          <w:lang w:eastAsia="zh-CN"/>
        </w:rPr>
        <w:t>省卫健委</w:t>
      </w:r>
      <w:r>
        <w:rPr>
          <w:rFonts w:hint="eastAsia" w:ascii="方正仿宋_GBK" w:eastAsia="方正仿宋_GBK"/>
          <w:sz w:val="32"/>
          <w:szCs w:val="32"/>
        </w:rPr>
        <w:t>应当及时废止相应的地方标准，将废止情况在网站公布并在3</w:t>
      </w:r>
      <w:r>
        <w:rPr>
          <w:rFonts w:ascii="方正仿宋_GBK" w:eastAsia="方正仿宋_GBK"/>
          <w:sz w:val="32"/>
          <w:szCs w:val="32"/>
        </w:rPr>
        <w:t>0</w:t>
      </w:r>
      <w:r>
        <w:rPr>
          <w:rFonts w:hint="eastAsia" w:ascii="方正仿宋_GBK" w:eastAsia="方正仿宋_GBK"/>
          <w:sz w:val="32"/>
          <w:szCs w:val="32"/>
        </w:rPr>
        <w:t>个工作日内报国家卫生健康委。</w:t>
      </w:r>
    </w:p>
    <w:p w14:paraId="74EC0D70">
      <w:pPr>
        <w:keepNext w:val="0"/>
        <w:keepLines w:val="0"/>
        <w:pageBreakBefore w:val="0"/>
        <w:kinsoku/>
        <w:wordWrap/>
        <w:overflowPunct w:val="0"/>
        <w:topLinePunct w:val="0"/>
        <w:autoSpaceDE/>
        <w:autoSpaceDN/>
        <w:bidi w:val="0"/>
        <w:adjustRightInd/>
        <w:snapToGrid/>
        <w:spacing w:before="312" w:beforeLines="100" w:after="0" w:afterLines="0" w:line="540" w:lineRule="exact"/>
        <w:ind w:right="0" w:rightChars="0"/>
        <w:jc w:val="center"/>
        <w:textAlignment w:val="auto"/>
        <w:outlineLvl w:val="9"/>
        <w:rPr>
          <w:rFonts w:hint="eastAsia" w:ascii="方正黑体_GBK" w:hAnsi="方正黑体_GBK" w:eastAsia="方正黑体_GBK" w:cs="方正黑体_GBK"/>
          <w:color w:val="FF0000"/>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章  附  则</w:t>
      </w:r>
    </w:p>
    <w:p w14:paraId="1B37F8A7">
      <w:pPr>
        <w:keepNext w:val="0"/>
        <w:keepLines w:val="0"/>
        <w:pageBreakBefore w:val="0"/>
        <w:kinsoku/>
        <w:wordWrap/>
        <w:overflowPunct w:val="0"/>
        <w:topLinePunct w:val="0"/>
        <w:autoSpaceDE/>
        <w:autoSpaceDN/>
        <w:bidi w:val="0"/>
        <w:adjustRightInd/>
        <w:snapToGrid/>
        <w:spacing w:after="0" w:afterLines="0" w:line="540" w:lineRule="exact"/>
        <w:ind w:right="0" w:rightChars="0" w:firstLine="640" w:firstLineChars="200"/>
        <w:jc w:val="both"/>
        <w:textAlignment w:val="auto"/>
        <w:outlineLvl w:val="9"/>
        <w:rPr>
          <w:rFonts w:hint="eastAsia" w:ascii="方正仿宋_GBK" w:eastAsia="方正仿宋_GBK"/>
          <w:color w:val="auto"/>
          <w:sz w:val="32"/>
          <w:szCs w:val="32"/>
          <w:lang w:eastAsia="zh-CN"/>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三十八</w:t>
      </w:r>
      <w:r>
        <w:rPr>
          <w:rFonts w:hint="eastAsia" w:ascii="方正黑体_GBK" w:hAnsi="方正黑体_GBK" w:eastAsia="方正黑体_GBK" w:cs="方正黑体_GBK"/>
          <w:sz w:val="32"/>
          <w:szCs w:val="32"/>
        </w:rPr>
        <w:t>条</w:t>
      </w:r>
      <w:r>
        <w:rPr>
          <w:rFonts w:ascii="方正仿宋_GBK" w:eastAsia="方正仿宋_GBK"/>
          <w:sz w:val="32"/>
          <w:szCs w:val="32"/>
        </w:rPr>
        <w:t xml:space="preserve"> </w:t>
      </w:r>
      <w:r>
        <w:rPr>
          <w:rFonts w:hint="eastAsia" w:ascii="方正仿宋_GBK" w:eastAsia="方正仿宋_GBK"/>
          <w:color w:val="auto"/>
          <w:sz w:val="32"/>
          <w:szCs w:val="32"/>
          <w:lang w:eastAsia="zh-CN"/>
        </w:rPr>
        <w:t>吉林省地方特色食品是指在我省部分区域有食用习惯或生产加工经营历史的食品，包括特有的食品原料和采用传统工艺生产的、涉及的食品安全指标或要求现有国家食品安全标准不能覆盖的食品。</w:t>
      </w:r>
    </w:p>
    <w:p w14:paraId="5D4E8D3A">
      <w:pPr>
        <w:keepNext w:val="0"/>
        <w:keepLines w:val="0"/>
        <w:pageBreakBefore w:val="0"/>
        <w:kinsoku/>
        <w:wordWrap/>
        <w:overflowPunct w:val="0"/>
        <w:topLinePunct w:val="0"/>
        <w:autoSpaceDE/>
        <w:autoSpaceDN/>
        <w:bidi w:val="0"/>
        <w:adjustRightInd/>
        <w:snapToGrid/>
        <w:spacing w:after="0" w:afterLines="0" w:line="540" w:lineRule="exact"/>
        <w:ind w:right="0" w:rightChars="0" w:firstLine="640" w:firstLineChars="200"/>
        <w:jc w:val="both"/>
        <w:textAlignment w:val="auto"/>
        <w:outlineLvl w:val="9"/>
        <w:rPr>
          <w:rFonts w:ascii="方正仿宋_GBK" w:eastAsia="方正仿宋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三十九</w:t>
      </w:r>
      <w:r>
        <w:rPr>
          <w:rFonts w:hint="eastAsia" w:ascii="方正黑体_GBK" w:hAnsi="方正黑体_GBK" w:eastAsia="方正黑体_GBK" w:cs="方正黑体_GBK"/>
          <w:sz w:val="32"/>
          <w:szCs w:val="32"/>
        </w:rPr>
        <w:t>条</w:t>
      </w:r>
      <w:r>
        <w:rPr>
          <w:rFonts w:hint="eastAsia" w:ascii="方正黑体_GBK" w:hAnsi="方正黑体_GBK" w:eastAsia="方正黑体_GBK" w:cs="方正黑体_GBK"/>
          <w:sz w:val="32"/>
          <w:szCs w:val="32"/>
          <w:lang w:val="en-US" w:eastAsia="zh-CN"/>
        </w:rPr>
        <w:t xml:space="preserve"> </w:t>
      </w:r>
      <w:r>
        <w:rPr>
          <w:rFonts w:hint="eastAsia" w:ascii="方正仿宋_GBK" w:eastAsia="方正仿宋_GBK"/>
          <w:sz w:val="32"/>
          <w:szCs w:val="32"/>
        </w:rPr>
        <w:t>地方标准项目承担单位、秘书处等有关单位应健全地方标准工作档案管理制度，妥善保管有关档案。</w:t>
      </w:r>
    </w:p>
    <w:p w14:paraId="7F6BAB65">
      <w:pPr>
        <w:keepNext w:val="0"/>
        <w:keepLines w:val="0"/>
        <w:pageBreakBefore w:val="0"/>
        <w:kinsoku/>
        <w:wordWrap/>
        <w:overflowPunct w:val="0"/>
        <w:topLinePunct w:val="0"/>
        <w:autoSpaceDE/>
        <w:autoSpaceDN/>
        <w:bidi w:val="0"/>
        <w:adjustRightInd/>
        <w:snapToGrid/>
        <w:spacing w:after="0" w:afterLines="0" w:line="540" w:lineRule="exact"/>
        <w:ind w:right="0" w:rightChars="0" w:firstLine="640" w:firstLineChars="200"/>
        <w:jc w:val="both"/>
        <w:textAlignment w:val="auto"/>
        <w:outlineLvl w:val="9"/>
        <w:rPr>
          <w:rFonts w:ascii="方正仿宋_GBK" w:eastAsia="方正仿宋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四十</w:t>
      </w:r>
      <w:r>
        <w:rPr>
          <w:rFonts w:hint="eastAsia" w:ascii="方正黑体_GBK" w:hAnsi="方正黑体_GBK" w:eastAsia="方正黑体_GBK" w:cs="方正黑体_GBK"/>
          <w:sz w:val="32"/>
          <w:szCs w:val="32"/>
        </w:rPr>
        <w:t>条</w:t>
      </w:r>
      <w:r>
        <w:rPr>
          <w:rFonts w:ascii="方正仿宋_GBK" w:eastAsia="方正仿宋_GBK"/>
          <w:sz w:val="32"/>
          <w:szCs w:val="32"/>
        </w:rPr>
        <w:t xml:space="preserve">  </w:t>
      </w:r>
      <w:r>
        <w:rPr>
          <w:rFonts w:hint="eastAsia" w:ascii="方正仿宋_GBK" w:eastAsia="方正仿宋_GBK"/>
          <w:color w:val="auto"/>
          <w:sz w:val="32"/>
          <w:szCs w:val="32"/>
          <w:lang w:eastAsia="zh-CN"/>
        </w:rPr>
        <w:t>卫生健康行政管理部门依职责对食品安全地方标准相关工作提供经费等方面的保障。</w:t>
      </w:r>
      <w:r>
        <w:rPr>
          <w:rFonts w:hint="eastAsia" w:ascii="方正仿宋_GBK" w:eastAsia="方正仿宋_GBK"/>
          <w:sz w:val="32"/>
          <w:szCs w:val="32"/>
        </w:rPr>
        <w:t>经费使用单位应当规范和加强地方标准制定经费的管理，提高资金使用效益，保证地方标准制定任务的完成。</w:t>
      </w:r>
    </w:p>
    <w:p w14:paraId="3B939724">
      <w:pPr>
        <w:keepNext w:val="0"/>
        <w:keepLines w:val="0"/>
        <w:pageBreakBefore w:val="0"/>
        <w:kinsoku/>
        <w:wordWrap/>
        <w:overflowPunct w:val="0"/>
        <w:topLinePunct w:val="0"/>
        <w:autoSpaceDE/>
        <w:autoSpaceDN/>
        <w:bidi w:val="0"/>
        <w:adjustRightInd/>
        <w:snapToGrid/>
        <w:spacing w:after="0" w:afterLines="0" w:line="540" w:lineRule="exact"/>
        <w:ind w:right="0" w:rightChars="0" w:firstLine="640" w:firstLineChars="200"/>
        <w:jc w:val="both"/>
        <w:textAlignment w:val="auto"/>
        <w:outlineLvl w:val="9"/>
        <w:rPr>
          <w:rFonts w:hint="eastAsia" w:ascii="方正仿宋_GBK" w:eastAsia="方正仿宋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四十一</w:t>
      </w:r>
      <w:r>
        <w:rPr>
          <w:rFonts w:hint="eastAsia" w:ascii="方正黑体_GBK" w:hAnsi="方正黑体_GBK" w:eastAsia="方正黑体_GBK" w:cs="方正黑体_GBK"/>
          <w:sz w:val="32"/>
          <w:szCs w:val="32"/>
        </w:rPr>
        <w:t>条</w:t>
      </w:r>
      <w:r>
        <w:rPr>
          <w:rFonts w:hint="eastAsia" w:ascii="方正仿宋_GBK" w:eastAsia="方正仿宋_GBK"/>
          <w:sz w:val="32"/>
          <w:szCs w:val="32"/>
        </w:rPr>
        <w:t> 本办法由</w:t>
      </w:r>
      <w:r>
        <w:rPr>
          <w:rFonts w:hint="eastAsia" w:ascii="方正仿宋_GBK" w:eastAsia="方正仿宋_GBK"/>
          <w:sz w:val="32"/>
          <w:szCs w:val="32"/>
          <w:lang w:eastAsia="zh-CN"/>
        </w:rPr>
        <w:t>省卫健委</w:t>
      </w:r>
      <w:r>
        <w:rPr>
          <w:rFonts w:hint="eastAsia" w:ascii="方正仿宋_GBK" w:eastAsia="方正仿宋_GBK"/>
          <w:sz w:val="32"/>
          <w:szCs w:val="32"/>
        </w:rPr>
        <w:t>负责解释。</w:t>
      </w:r>
    </w:p>
    <w:p w14:paraId="04D52B0D">
      <w:pPr>
        <w:keepNext w:val="0"/>
        <w:keepLines w:val="0"/>
        <w:pageBreakBefore w:val="0"/>
        <w:kinsoku/>
        <w:wordWrap/>
        <w:overflowPunct w:val="0"/>
        <w:topLinePunct w:val="0"/>
        <w:autoSpaceDE/>
        <w:autoSpaceDN/>
        <w:bidi w:val="0"/>
        <w:adjustRightInd/>
        <w:snapToGrid/>
        <w:spacing w:after="0" w:afterLines="0" w:line="540" w:lineRule="exact"/>
        <w:ind w:right="0" w:rightChars="0" w:firstLine="640" w:firstLineChars="200"/>
        <w:jc w:val="both"/>
        <w:textAlignment w:val="auto"/>
        <w:outlineLvl w:val="9"/>
        <w:rPr>
          <w:rFonts w:hint="eastAsia" w:ascii="方正仿宋_GBK" w:eastAsia="方正仿宋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四十二</w:t>
      </w:r>
      <w:r>
        <w:rPr>
          <w:rFonts w:hint="eastAsia" w:ascii="方正黑体_GBK" w:hAnsi="方正黑体_GBK" w:eastAsia="方正黑体_GBK" w:cs="方正黑体_GBK"/>
          <w:sz w:val="32"/>
          <w:szCs w:val="32"/>
        </w:rPr>
        <w:t>条</w:t>
      </w:r>
      <w:r>
        <w:rPr>
          <w:rFonts w:hint="eastAsia" w:ascii="方正仿宋_GBK" w:eastAsia="方正仿宋_GBK"/>
          <w:sz w:val="32"/>
          <w:szCs w:val="32"/>
        </w:rPr>
        <w:t> 本办法自发布之日起施行。</w:t>
      </w:r>
    </w:p>
    <w:p w14:paraId="0C83E392">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jc w:val="center"/>
        <w:textAlignment w:val="auto"/>
        <w:outlineLvl w:val="9"/>
        <w:rPr>
          <w:rFonts w:hint="default" w:ascii="仿宋_GB2312" w:hAnsi="仿宋_GB2312" w:eastAsia="仿宋_GB2312" w:cs="仿宋_GB2312"/>
          <w:b w:val="0"/>
          <w:bCs w:val="0"/>
          <w:i w:val="0"/>
          <w:caps w:val="0"/>
          <w:color w:val="auto"/>
          <w:spacing w:val="0"/>
          <w:sz w:val="30"/>
          <w:szCs w:val="30"/>
          <w:u w:val="none"/>
          <w:lang w:val="en-US" w:eastAsia="zh-CN"/>
        </w:rPr>
      </w:pPr>
    </w:p>
    <w:p w14:paraId="780C579A">
      <w:bookmarkStart w:id="0" w:name="_GoBack"/>
      <w:bookmarkEnd w:id="0"/>
    </w:p>
    <w:sectPr>
      <w:footerReference r:id="rId3" w:type="default"/>
      <w:pgSz w:w="11906" w:h="16838"/>
      <w:pgMar w:top="2098" w:right="1474" w:bottom="2041" w:left="147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script"/>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372B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7E22F40">
                          <w:pPr>
                            <w:pStyle w:val="2"/>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14:paraId="17E22F40">
                    <w:pPr>
                      <w:pStyle w:val="2"/>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FA0106"/>
    <w:rsid w:val="46FA0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2025-07-28T03:32:00Z</dcterms:created>
  <dc:creator>星河万顷</dc:creator>
  <cp:lastModifiedBy>星河万顷</cp:lastModifiedBy>
  <dcterms:modified xsi:type="dcterms:W3CDTF">2025-07-28T03:33:16Z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6A4777A1F6EB4A6DAE619DE836AA80BF_11</vt:lpwstr>
  </property>
  <property fmtid="{D5CDD505-2E9C-101B-9397-08002B2CF9AE}" pid="4" name="KSOTemplateDocerSaveRecord">
    <vt:lpwstr>eyJoZGlkIjoiZGVhOGNjNTFkOWI2YTBmMjVkYmZhODUxZjVmNzkyYTciLCJ1c2VySWQiOiI2MzgwMTg5MDEifQ==</vt:lpwstr>
  </property>
</Properties>
</file>