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各地区完成国家2020年“双随机”监督抽查任务具体明细表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W w:w="138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86"/>
        <w:gridCol w:w="1134"/>
        <w:gridCol w:w="992"/>
        <w:gridCol w:w="1134"/>
        <w:gridCol w:w="1134"/>
        <w:gridCol w:w="1134"/>
        <w:gridCol w:w="993"/>
        <w:gridCol w:w="1593"/>
        <w:gridCol w:w="1000"/>
        <w:gridCol w:w="1000"/>
        <w:gridCol w:w="1240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1286" w:type="dxa"/>
            <w:tcBorders>
              <w:top w:val="single" w:color="E3E4E1" w:sz="8" w:space="0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地区</w:t>
            </w:r>
          </w:p>
        </w:tc>
        <w:tc>
          <w:tcPr>
            <w:tcW w:w="1134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执行单数</w:t>
            </w:r>
          </w:p>
        </w:tc>
        <w:tc>
          <w:tcPr>
            <w:tcW w:w="992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已发放</w:t>
            </w:r>
          </w:p>
        </w:tc>
        <w:tc>
          <w:tcPr>
            <w:tcW w:w="1134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监督完成</w:t>
            </w:r>
          </w:p>
        </w:tc>
        <w:tc>
          <w:tcPr>
            <w:tcW w:w="1134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任务完成</w:t>
            </w:r>
          </w:p>
        </w:tc>
        <w:tc>
          <w:tcPr>
            <w:tcW w:w="1134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任务关闭</w:t>
            </w:r>
          </w:p>
        </w:tc>
        <w:tc>
          <w:tcPr>
            <w:tcW w:w="993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593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监督完成率%</w:t>
            </w:r>
          </w:p>
        </w:tc>
        <w:tc>
          <w:tcPr>
            <w:tcW w:w="1000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案件数</w:t>
            </w:r>
          </w:p>
        </w:tc>
        <w:tc>
          <w:tcPr>
            <w:tcW w:w="1000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罚款</w:t>
            </w:r>
          </w:p>
        </w:tc>
        <w:tc>
          <w:tcPr>
            <w:tcW w:w="1240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完成率%</w:t>
            </w:r>
          </w:p>
        </w:tc>
        <w:tc>
          <w:tcPr>
            <w:tcW w:w="1240" w:type="dxa"/>
            <w:tcBorders>
              <w:top w:val="single" w:color="E3E4E1" w:sz="8" w:space="0"/>
              <w:left w:val="nil"/>
              <w:bottom w:val="single" w:color="E3E4E1" w:sz="8" w:space="0"/>
              <w:right w:val="single" w:color="E3E4E1" w:sz="8" w:space="0"/>
            </w:tcBorders>
            <w:shd w:val="clear" w:color="000000" w:fill="F1F5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D4D4D"/>
                <w:kern w:val="0"/>
                <w:sz w:val="18"/>
                <w:szCs w:val="18"/>
              </w:rPr>
              <w:t>完结率%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6466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6466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4353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3684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2080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67.32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32300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56.97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67.83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11" o:spid="_x0000_s1026" type="#_x0000_t75" style="position:absolute;left:0;margin-left:0pt;margin-top:0pt;height:18pt;width:72pt;rotation:0f;visibility:hidden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"javascript:enterDetail('220100','5','3','1')"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1856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"javascript:enterDetail('220100','3','3','1')"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1856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"javascript:enterDetail('220100','4','3','1')"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1301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"javascript:enterDetail('220100','1','3','1')"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1128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"javascript:enterDetail('220100','2','3','1')"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229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"javascript:enterDetail('220100','0','3','1')"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499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70.1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"javascript:enterDetail('220100','6','3','1')"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</w:t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60.78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10" o:spid="_x0000_s1027" type="#_x0000_t75" style="position:absolute;left:0;margin-left:0pt;margin-top:0pt;height:18pt;width:72pt;rotation:0f;visibility:hidden;z-index:251659264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"javascript:enterDetail('220200','5','3','2')"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982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"javascript:enterDetail('220200','3','3','2')"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982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"javascript:enterDetail('220200','4','3','2')"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580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"javascript:enterDetail('220200','1','3','2')"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503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"javascript:enterDetail('220200','2','3','2')"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74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"javascript:enterDetail('220200','0','3','2')"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405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59.06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"javascript:enterDetail('220200','6','3','2')"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</w:t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51.22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9" o:spid="_x0000_s1028" type="#_x0000_t75" style="position:absolute;left:0;margin-left:0pt;margin-top:0pt;height:18pt;width:72pt;rotation:0f;visibility:hidden;z-index:251660288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"javascript:enterDetail('220300','5','3','3')"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384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"javascript:enterDetail('220300','3','3','3')"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384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"javascript:enterDetail('220300','4','3','3')"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318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"javascript:enterDetail('220300','1','3','3')"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266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"javascript:enterDetail('220300','2','3','3')"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51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"javascript:enterDetail('220300','0','3','3')"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67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82.81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69.27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8" o:spid="_x0000_s1029" type="#_x0000_t75" style="position:absolute;left:0;margin-left:0pt;margin-top:0pt;height:18pt;width:72pt;rotation:0f;visibility:hidden;z-index:251661312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"javascript:enterDetail('220400','5','3','4')"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310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"javascript:enterDetail('220400','3','3','4')"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310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"javascript:enterDetail('220400','4','3','4')"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254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"javascript:enterDetail('220400','1','3','4')"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215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"javascript:enterDetail('220400','2','3','4')"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37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"javascript:enterDetail('220400','0','3','4')"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58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81.94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69.35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7" o:spid="_x0000_s1030" type="#_x0000_t75" style="position:absolute;left:0;margin-left:0pt;margin-top:0pt;height:18pt;width:72pt;rotation:0f;visibility:hidden;z-index:251662336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"javascript:enterDetail('220500','5','3','5')"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396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"javascript:enterDetail('220500','3','3','5')"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396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"javascript:enterDetail('220500','4','3','5')"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260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"javascript:enterDetail('220500','1','3','5')"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216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"javascript:enterDetail('220500','2','3','5')"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32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"javascript:enterDetail('220500','0','3','5')"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148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65.66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54.55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6" o:spid="_x0000_s1031" type="#_x0000_t75" style="position:absolute;left:0;margin-left:0pt;margin-top:0pt;height:18pt;width:72pt;rotation:0f;visibility:hidden;z-index:251663360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"javascript:enterDetail('220600','5','3','6')"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369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"javascript:enterDetail('220600','3','3','6')"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369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"javascript:enterDetail('220600','4','3','6')"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322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"javascript:enterDetail('220600','1','3','6')"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266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"javascript:enterDetail('220600','2','3','6')"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26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"javascript:enterDetail('220600','0','3','6')"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77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87.26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"javascript:enterDetail('220600','6','3','6')"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</w:t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72.09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5" o:spid="_x0000_s1032" type="#_x0000_t75" style="position:absolute;left:0;margin-left:0pt;margin-top:0pt;height:18pt;width:72pt;rotation:0f;visibility:hidden;z-index:251664384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"javascript:enterDetail('220700','5','3','7')"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552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"javascript:enterDetail('220700','3','3','7')"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552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"javascript:enterDetail('220700','4','3','7')"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477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"javascript:enterDetail('220700','1','3','7')"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433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"javascript:enterDetail('220700','2','3','7')"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52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"javascript:enterDetail('220700','0','3','7')"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67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86.41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"javascript:enterDetail('220700','6','3','7')"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7</w:t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78.44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4" o:spid="_x0000_s1033" type="#_x0000_t75" style="position:absolute;left:0;margin-left:0pt;margin-top:0pt;height:18pt;width:72pt;rotation:0f;visibility:hidden;z-index:251665408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"javascript:enterDetail('220800','5','3','8')"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450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"javascript:enterDetail('220800','3','3','8')"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450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"javascript:enterDetail('220800','4','3','8')"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326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"javascript:enterDetail('220800','1','3','8')"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288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"javascript:enterDetail('220800','2','3','8')"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38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"javascript:enterDetail('220800','0','3','8')"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124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72.44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3" o:spid="_x0000_s1034" type="#_x0000_t75" style="position:absolute;left:0;margin-left:0pt;margin-top:0pt;height:18pt;width:72pt;rotation:0f;visibility:hidden;z-index:251666432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长白山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"javascript:enterDetail('220900','5','3','9')"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18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"javascript:enterDetail('220900','3','3','9')"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18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"javascript:enterDetail('220900','0','3','9')"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18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1" o:spid="_x0000_s1035" type="#_x0000_t75" style="position:absolute;left:0;margin-left:0pt;margin-top:0pt;height:18pt;width:72pt;rotation:0f;visibility:hidden;z-index:251667456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"javascript:enterDetail('222400','5','3','10')"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789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"javascript:enterDetail('222400','3','3','10')"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789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"javascript:enterDetail('222400','4','3','10')"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350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"javascript:enterDetail('222400','1','3','10')"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224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"javascript:enterDetail('222400','2','3','10')"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96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"javascript:enterDetail('222400','0','3','10')"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469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44.36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"javascript:enterDetail('222400','6','3','10')"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</w:t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28.39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286" w:type="dxa"/>
            <w:tcBorders>
              <w:top w:val="nil"/>
              <w:left w:val="single" w:color="E3E4E1" w:sz="8" w:space="0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4D4D4D"/>
                <w:kern w:val="0"/>
                <w:sz w:val="18"/>
                <w:szCs w:val="18"/>
                <w:lang w:val="en-US" w:eastAsia="zh-CN" w:bidi="ar-SA"/>
              </w:rPr>
              <w:pict>
                <v:shape id="图片 2" o:spid="_x0000_s1036" type="#_x0000_t75" style="position:absolute;left:0;margin-left:0pt;margin-top:0pt;height:18pt;width:72pt;rotation:0f;visibility:hidden;z-index:25166848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微软雅黑" w:eastAsia="微软雅黑" w:cs="宋体"/>
                <w:color w:val="4D4D4D"/>
                <w:kern w:val="0"/>
                <w:sz w:val="18"/>
                <w:szCs w:val="18"/>
              </w:rPr>
              <w:t>省直管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"javascript:enterDetail('229000','5','3','11')"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360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"javascript:enterDetail('229000','3','3','11')"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360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"javascript:enterDetail('229000','4','3','11')"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165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"javascript:enterDetail('229000','1','3','11')"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145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"javascript:enterDetail('229000','2','3','11')"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67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"javascript:enterDetail('229000','0','3','11')"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148</w:t>
            </w:r>
            <w: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45.83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"javascript:enterDetail('229000','6','3','11')" \t "_parent"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1</w:t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E3E4E1" w:sz="8" w:space="0"/>
              <w:right w:val="single" w:color="E3E4E1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58.89</w:t>
            </w:r>
          </w:p>
        </w:tc>
      </w:tr>
    </w:tbl>
    <w:p>
      <w:pPr>
        <w:ind w:firstLine="8640" w:firstLineChars="2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截止2020年9月20日的数据</w:t>
      </w:r>
    </w:p>
    <w:sectPr>
      <w:pgSz w:w="16838" w:h="11906" w:orient="landscape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semiHidden/>
    <w:unhideWhenUsed/>
    <w:uiPriority w:val="99"/>
    <w:rPr>
      <w:color w:val="666666"/>
      <w:u w:val="single"/>
    </w:rPr>
  </w:style>
  <w:style w:type="character" w:customStyle="1" w:styleId="10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8"/>
    <w:uiPriority w:val="0"/>
    <w:rPr/>
  </w:style>
  <w:style w:type="character" w:customStyle="1" w:styleId="12">
    <w:name w:val="time"/>
    <w:basedOn w:val="8"/>
    <w:uiPriority w:val="0"/>
    <w:rPr/>
  </w:style>
  <w:style w:type="character" w:customStyle="1" w:styleId="13">
    <w:name w:val="页眉 Char"/>
    <w:link w:val="6"/>
    <w:uiPriority w:val="99"/>
    <w:rPr>
      <w:sz w:val="18"/>
      <w:szCs w:val="18"/>
    </w:rPr>
  </w:style>
  <w:style w:type="character" w:customStyle="1" w:styleId="14">
    <w:name w:val="页脚 Char"/>
    <w:link w:val="5"/>
    <w:uiPriority w:val="99"/>
    <w:rPr>
      <w:sz w:val="18"/>
      <w:szCs w:val="18"/>
    </w:rPr>
  </w:style>
  <w:style w:type="character" w:customStyle="1" w:styleId="15">
    <w:name w:val="批注框文本 Char"/>
    <w:link w:val="4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1007</Words>
  <Characters>5742</Characters>
  <Lines>47</Lines>
  <Paragraphs>13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2020-09-21T06:15:00Z</dcterms:created>
  <dc:creator>yf</dc:creator>
  <cp:lastModifiedBy>Administrator</cp:lastModifiedBy>
  <cp:lastPrinted>2020-09-23T06:25:00Z</cp:lastPrinted>
  <dcterms:modified xsi:type="dcterms:W3CDTF">2020-09-24T02:20:24Z</dcterms:modified>
  <dc:title>各地区完成国家2020年“双随机”监督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