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5</w:t>
      </w:r>
    </w:p>
    <w:p>
      <w:pPr>
        <w:pStyle w:val="3"/>
        <w:kinsoku w:val="0"/>
        <w:overflowPunct w:val="0"/>
        <w:autoSpaceDE w:val="0"/>
        <w:autoSpaceDN w:val="0"/>
        <w:adjustRightInd w:val="0"/>
        <w:spacing w:before="624" w:beforeLines="200" w:after="312" w:afterLines="10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年吉林省医疗国家随机监督抽查计划</w:t>
      </w:r>
    </w:p>
    <w:p>
      <w:pPr>
        <w:spacing w:line="600" w:lineRule="exact"/>
        <w:ind w:firstLine="640" w:firstLineChars="200"/>
        <w:rPr>
          <w:rFonts w:ascii="黑体" w:eastAsia="黑体"/>
          <w:sz w:val="32"/>
          <w:szCs w:val="32"/>
        </w:rPr>
      </w:pPr>
      <w:r>
        <w:rPr>
          <w:rFonts w:hint="eastAsia" w:ascii="黑体" w:eastAsia="黑体" w:cs="黑体"/>
          <w:sz w:val="32"/>
          <w:szCs w:val="32"/>
        </w:rPr>
        <w:t>一、监督检查对象</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抽查辖区医疗机构（含医疗美容机构、母婴保健技术服务机构）。抽取比例见附表。</w:t>
      </w:r>
    </w:p>
    <w:p>
      <w:pPr>
        <w:spacing w:line="600" w:lineRule="exact"/>
        <w:ind w:firstLine="640" w:firstLineChars="200"/>
        <w:rPr>
          <w:rFonts w:ascii="黑体" w:eastAsia="黑体"/>
          <w:sz w:val="32"/>
          <w:szCs w:val="32"/>
        </w:rPr>
      </w:pPr>
      <w:r>
        <w:rPr>
          <w:rFonts w:hint="eastAsia" w:ascii="黑体" w:eastAsia="黑体" w:cs="黑体"/>
          <w:sz w:val="32"/>
          <w:szCs w:val="32"/>
        </w:rPr>
        <w:t>二、监督检查内容</w:t>
      </w:r>
    </w:p>
    <w:p>
      <w:pPr>
        <w:spacing w:line="600" w:lineRule="exact"/>
        <w:ind w:firstLine="640" w:firstLineChars="200"/>
        <w:rPr>
          <w:rFonts w:ascii="楷体_GB2312" w:hAnsi="楷体_GB2312" w:eastAsia="楷体_GB2312"/>
          <w:kern w:val="0"/>
        </w:rPr>
      </w:pPr>
      <w:r>
        <w:rPr>
          <w:rFonts w:hint="eastAsia" w:ascii="楷体_GB2312" w:hAnsi="楷体_GB2312" w:eastAsia="楷体_GB2312" w:cs="楷体_GB2312"/>
          <w:kern w:val="0"/>
          <w:sz w:val="32"/>
          <w:szCs w:val="32"/>
        </w:rPr>
        <w:t>（一）医疗机构监督。</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医疗机构资质（《医疗机构执业许可证》或诊所备案凭证、诊疗活动）管理情况。</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医疗卫生人员（医师、护士、医技人员执业资格、执业行为）管理情况。</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药品（麻醉药品、精神药品、抗菌药物）和医疗器械管理情况。</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医疗技术（禁止类技术、限制类技术、医疗美容、临床基因扩增）管理情况。</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医疗文书（处方、病历、医学证明文件等）管理情况。</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抽查重点病历情况（合理检查、合理用药、合理治疗、收费管理、医保基金使用等）。</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生物医学研究（资质资格、登记备案、伦理审查等）管理情况。</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政策落实情况（公立医疗机构不得开设营利性药店，向出资人、举办者分配或者变相分配收益；公立医疗机构医用耗材“零差率”销售；公立医疗机构医务人员薪酬不得与药品、耗材、检查、化验等收入挂钩等）。</w:t>
      </w:r>
    </w:p>
    <w:p>
      <w:pPr>
        <w:spacing w:line="600" w:lineRule="exact"/>
        <w:ind w:firstLine="640" w:firstLineChars="200"/>
        <w:rPr>
          <w:rFonts w:ascii="黑体" w:hAnsi="黑体" w:eastAsia="黑体"/>
          <w:kern w:val="0"/>
          <w:sz w:val="32"/>
          <w:szCs w:val="32"/>
        </w:rPr>
      </w:pPr>
      <w:r>
        <w:rPr>
          <w:rFonts w:hint="eastAsia" w:ascii="楷体_GB2312" w:hAnsi="楷体_GB2312" w:eastAsia="楷体_GB2312" w:cs="楷体_GB2312"/>
          <w:kern w:val="0"/>
          <w:sz w:val="32"/>
          <w:szCs w:val="32"/>
        </w:rPr>
        <w:t>（二）医疗美容机构监督。</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医疗美容机构资质管理情况。是否取得《医疗机构执业许可证》或诊所备案凭证；是否进行医疗美容诊疗科目登记；是否按照备案的医疗美容项目级别开展医疗美容服务。</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执业人员管理情况。执业人员是否取得资质并完成执业注册，执业人员是否满足工作要求；是否存在执业医师超执业范围或在非注册的地点开展诊疗活动的情况。</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药品、医疗器械管理情况。在使用环节是否存在违法违规行为，包括使用不符合法定要求的药品、医疗器械，超出适应症范围使用药品、医疗器械等。</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医疗美容广告发布管理情况。是否存在未经批准或篡改《医疗广告审查证明》内容发布医疗美容广告的行为。</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医疗技术（禁止类技术、限制类技术）管理情况。</w:t>
      </w:r>
    </w:p>
    <w:p>
      <w:pPr>
        <w:spacing w:line="60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医疗文书管理情况。</w:t>
      </w:r>
    </w:p>
    <w:p>
      <w:pPr>
        <w:spacing w:line="600" w:lineRule="exact"/>
        <w:ind w:firstLine="640" w:firstLineChars="200"/>
        <w:rPr>
          <w:rFonts w:ascii="楷体_GB2312" w:hAnsi="楷体_GB2312" w:eastAsia="楷体_GB2312"/>
          <w:kern w:val="0"/>
          <w:sz w:val="32"/>
          <w:szCs w:val="32"/>
        </w:rPr>
      </w:pPr>
      <w:r>
        <w:rPr>
          <w:rFonts w:hint="eastAsia" w:ascii="楷体_GB2312" w:hAnsi="楷体_GB2312" w:eastAsia="楷体_GB2312" w:cs="楷体_GB2312"/>
          <w:kern w:val="0"/>
          <w:sz w:val="32"/>
          <w:szCs w:val="32"/>
        </w:rPr>
        <w:t>（三）母婴保健技术服务机构监督。</w:t>
      </w:r>
    </w:p>
    <w:p>
      <w:pPr>
        <w:spacing w:line="600"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机构及人员资质情况。开展母婴保健技术服务、人类辅助生殖技术服务、设置人类精子库的机构执业资质和人员执业资格情况。</w:t>
      </w:r>
    </w:p>
    <w:p>
      <w:pPr>
        <w:spacing w:line="600"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法律法规执行情况。机构是否按照批准的业务范围和服务项目执业；人员是否按照批准的服务项目执业；开展人工终止妊娠手术是否进行登记查验；开展孕妇外周血胎儿游离</w:t>
      </w:r>
      <w:r>
        <w:rPr>
          <w:rFonts w:ascii="仿宋_GB2312" w:hAnsi="仿宋_GB2312" w:eastAsia="仿宋_GB2312" w:cs="仿宋_GB2312"/>
          <w:kern w:val="0"/>
          <w:sz w:val="32"/>
          <w:szCs w:val="32"/>
        </w:rPr>
        <w:t>DNA</w:t>
      </w:r>
      <w:r>
        <w:rPr>
          <w:rFonts w:hint="eastAsia" w:ascii="仿宋_GB2312" w:hAnsi="仿宋_GB2312" w:eastAsia="仿宋_GB2312" w:cs="仿宋_GB2312"/>
          <w:kern w:val="0"/>
          <w:sz w:val="32"/>
          <w:szCs w:val="32"/>
        </w:rPr>
        <w:t>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spacing w:line="600"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spacing w:line="600" w:lineRule="exact"/>
        <w:ind w:firstLine="640" w:firstLineChars="200"/>
        <w:rPr>
          <w:rFonts w:ascii="仿宋_GB2312" w:hAnsi="仿宋_GB2312" w:eastAsia="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规范应用人类辅助生殖技术专项检查。是否符合吉林省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spacing w:line="600" w:lineRule="exact"/>
        <w:ind w:firstLine="640" w:firstLineChars="200"/>
        <w:rPr>
          <w:rFonts w:ascii="黑体" w:eastAsia="黑体"/>
          <w:sz w:val="32"/>
          <w:szCs w:val="32"/>
        </w:rPr>
      </w:pPr>
      <w:r>
        <w:rPr>
          <w:rFonts w:hint="eastAsia" w:ascii="黑体" w:eastAsia="黑体" w:cs="黑体"/>
          <w:sz w:val="32"/>
          <w:szCs w:val="32"/>
        </w:rPr>
        <w:t>三、结果报送要求</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（一）各市（州）要于</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日前完成本地医疗卫生监督抽检信息报送工作，汇总数据以信息报告系统填报数据为准。</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（二）各市（州）卫生健康行政部门请于</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日前将本市（州）医疗卫生随机监督抽查工作阶段性工作总结和全年工作总结报送吉林省卫生健康委医疗应急处。</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三）各地要强化处理措施，对于违法行为，要依法予以行政处罚，对于违反政策要求但无行政处罚依据的，要下达监督意见书，同时向当地卫生健康行政主管部门报告。行政部门要加强管理，责令限期整改，严重的按照《医疗卫生行业综合监管责任追究规定》追究责任。涉嫌违法犯罪线索及时移交相关部门；重大案件信息要及时向吉林省卫生健康委报告。省卫生健康委将适时对各地工作情况以“四不两直”的方式开展督查，对检查不彻底、流于形式的监督机构，一经发现全省通报。</w:t>
      </w:r>
    </w:p>
    <w:p>
      <w:pPr>
        <w:tabs>
          <w:tab w:val="left" w:pos="1843"/>
          <w:tab w:val="left" w:pos="2127"/>
        </w:tabs>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联系人：医疗应急处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刘一泽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孙立新</w:t>
      </w:r>
    </w:p>
    <w:p>
      <w:pPr>
        <w:tabs>
          <w:tab w:val="left" w:pos="1843"/>
          <w:tab w:val="left" w:pos="2127"/>
        </w:tabs>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话：</w:t>
      </w:r>
      <w:r>
        <w:rPr>
          <w:rFonts w:ascii="仿宋_GB2312" w:hAnsi="仿宋_GB2312" w:eastAsia="仿宋_GB2312" w:cs="仿宋_GB2312"/>
          <w:sz w:val="32"/>
          <w:szCs w:val="32"/>
        </w:rPr>
        <w:t>0431-88905581</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邮</w:t>
      </w:r>
      <w:r>
        <w:rPr>
          <w:rFonts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箱：</w:t>
      </w:r>
      <w:r>
        <w:rPr>
          <w:rFonts w:ascii="仿宋" w:hAnsi="仿宋" w:eastAsia="仿宋" w:cs="仿宋"/>
          <w:sz w:val="32"/>
          <w:szCs w:val="32"/>
        </w:rPr>
        <w:t>jkc8906094@163.com</w:t>
      </w:r>
    </w:p>
    <w:p>
      <w:pPr>
        <w:tabs>
          <w:tab w:val="left" w:pos="1843"/>
          <w:tab w:val="left" w:pos="2127"/>
        </w:tabs>
        <w:spacing w:line="600" w:lineRule="exact"/>
        <w:ind w:firstLine="640" w:firstLineChars="200"/>
        <w:rPr>
          <w:rFonts w:ascii="仿宋_GB2312" w:hAnsi="仿宋_GB2312" w:eastAsia="仿宋_GB2312"/>
          <w:sz w:val="32"/>
          <w:szCs w:val="32"/>
        </w:rPr>
      </w:pPr>
    </w:p>
    <w:p>
      <w:pPr>
        <w:tabs>
          <w:tab w:val="left" w:pos="1560"/>
          <w:tab w:val="left" w:pos="1701"/>
        </w:tabs>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附表：</w:t>
      </w:r>
      <w:r>
        <w:rPr>
          <w:rFonts w:ascii="仿宋_GB2312" w:hAnsi="仿宋_GB2312" w:eastAsia="仿宋_GB2312" w:cs="仿宋_GB2312"/>
          <w:sz w:val="32"/>
          <w:szCs w:val="32"/>
        </w:rPr>
        <w:t>1.2024</w:t>
      </w:r>
      <w:r>
        <w:rPr>
          <w:rFonts w:hint="eastAsia" w:ascii="仿宋_GB2312" w:hAnsi="仿宋_GB2312" w:eastAsia="仿宋_GB2312" w:cs="仿宋_GB2312"/>
          <w:sz w:val="32"/>
          <w:szCs w:val="32"/>
        </w:rPr>
        <w:t>年医疗机构国家随机监督抽查工作计划表</w:t>
      </w:r>
    </w:p>
    <w:p>
      <w:pPr>
        <w:tabs>
          <w:tab w:val="left" w:pos="1560"/>
          <w:tab w:val="left" w:pos="1701"/>
        </w:tabs>
        <w:spacing w:line="600" w:lineRule="exact"/>
        <w:ind w:firstLine="1600" w:firstLineChars="500"/>
        <w:rPr>
          <w:rFonts w:ascii="仿宋_GB2312" w:hAnsi="仿宋_GB2312" w:eastAsia="仿宋_GB2312"/>
          <w:sz w:val="32"/>
          <w:szCs w:val="32"/>
        </w:rPr>
      </w:pPr>
      <w:r>
        <w:rPr>
          <w:rFonts w:ascii="仿宋_GB2312" w:hAnsi="仿宋_GB2312" w:eastAsia="仿宋_GB2312" w:cs="仿宋_GB2312"/>
          <w:sz w:val="32"/>
          <w:szCs w:val="32"/>
        </w:rPr>
        <w:t>2.2024</w:t>
      </w:r>
      <w:r>
        <w:rPr>
          <w:rFonts w:hint="eastAsia" w:ascii="仿宋_GB2312" w:hAnsi="仿宋_GB2312" w:eastAsia="仿宋_GB2312" w:cs="仿宋_GB2312"/>
          <w:sz w:val="32"/>
          <w:szCs w:val="32"/>
        </w:rPr>
        <w:t>年医疗机构国家随机监督抽查汇总表</w:t>
      </w:r>
    </w:p>
    <w:p>
      <w:pPr>
        <w:tabs>
          <w:tab w:val="left" w:pos="1560"/>
          <w:tab w:val="left" w:pos="1701"/>
        </w:tabs>
        <w:spacing w:line="600" w:lineRule="exact"/>
        <w:ind w:left="1918" w:leftChars="761" w:hanging="320" w:hangingChars="100"/>
        <w:rPr>
          <w:rFonts w:ascii="仿宋_GB2312" w:hAnsi="仿宋_GB2312" w:eastAsia="仿宋_GB2312" w:cs="仿宋_GB2312"/>
          <w:sz w:val="32"/>
          <w:szCs w:val="32"/>
        </w:rPr>
      </w:pPr>
      <w:r>
        <w:rPr>
          <w:rFonts w:ascii="仿宋_GB2312" w:hAnsi="仿宋_GB2312" w:eastAsia="仿宋_GB2312" w:cs="仿宋_GB2312"/>
          <w:sz w:val="32"/>
          <w:szCs w:val="32"/>
        </w:rPr>
        <w:t>3.2024</w:t>
      </w:r>
      <w:r>
        <w:rPr>
          <w:rFonts w:hint="eastAsia" w:ascii="仿宋_GB2312" w:hAnsi="仿宋_GB2312" w:eastAsia="仿宋_GB2312" w:cs="仿宋_GB2312"/>
          <w:sz w:val="32"/>
          <w:szCs w:val="32"/>
        </w:rPr>
        <w:t>年医疗美容机构国家随机监督抽查工作计划表</w:t>
      </w:r>
    </w:p>
    <w:p>
      <w:pPr>
        <w:tabs>
          <w:tab w:val="left" w:pos="1560"/>
          <w:tab w:val="left" w:pos="1701"/>
        </w:tabs>
        <w:spacing w:line="600" w:lineRule="exact"/>
        <w:ind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4.2024</w:t>
      </w:r>
      <w:r>
        <w:rPr>
          <w:rFonts w:hint="eastAsia" w:ascii="仿宋_GB2312" w:hAnsi="仿宋_GB2312" w:eastAsia="仿宋_GB2312" w:cs="仿宋_GB2312"/>
          <w:sz w:val="32"/>
          <w:szCs w:val="32"/>
        </w:rPr>
        <w:t>年医疗美容机构国家随机监督抽查汇总表</w:t>
      </w:r>
    </w:p>
    <w:p>
      <w:pPr>
        <w:tabs>
          <w:tab w:val="left" w:pos="1560"/>
          <w:tab w:val="left" w:pos="1701"/>
        </w:tabs>
        <w:spacing w:line="600" w:lineRule="exact"/>
        <w:ind w:left="1918" w:leftChars="761" w:hanging="320" w:hangingChars="100"/>
        <w:rPr>
          <w:rFonts w:ascii="仿宋_GB2312" w:hAnsi="仿宋_GB2312" w:eastAsia="仿宋_GB2312" w:cs="仿宋_GB2312"/>
          <w:sz w:val="32"/>
          <w:szCs w:val="32"/>
        </w:rPr>
      </w:pPr>
      <w:r>
        <w:rPr>
          <w:rFonts w:ascii="仿宋_GB2312" w:hAnsi="仿宋_GB2312" w:eastAsia="仿宋_GB2312" w:cs="仿宋_GB2312"/>
          <w:sz w:val="32"/>
          <w:szCs w:val="32"/>
        </w:rPr>
        <w:t>5.2024</w:t>
      </w:r>
      <w:r>
        <w:rPr>
          <w:rFonts w:hint="eastAsia" w:ascii="仿宋_GB2312" w:hAnsi="仿宋_GB2312" w:eastAsia="仿宋_GB2312" w:cs="仿宋_GB2312"/>
          <w:sz w:val="32"/>
          <w:szCs w:val="32"/>
        </w:rPr>
        <w:t>年母婴保健技术服务机构国家随机监督抽查工作计划表</w:t>
      </w:r>
    </w:p>
    <w:p>
      <w:pPr>
        <w:tabs>
          <w:tab w:val="left" w:pos="1560"/>
          <w:tab w:val="left" w:pos="1701"/>
        </w:tabs>
        <w:spacing w:line="600" w:lineRule="exact"/>
        <w:ind w:left="1918" w:leftChars="761" w:hanging="320" w:hangingChars="100"/>
        <w:rPr>
          <w:rFonts w:ascii="仿宋_GB2312" w:hAnsi="仿宋_GB2312" w:eastAsia="仿宋_GB2312" w:cs="仿宋_GB2312"/>
          <w:sz w:val="32"/>
          <w:szCs w:val="32"/>
        </w:rPr>
      </w:pPr>
      <w:r>
        <w:rPr>
          <w:rFonts w:ascii="仿宋_GB2312" w:hAnsi="仿宋_GB2312" w:eastAsia="仿宋_GB2312" w:cs="仿宋_GB2312"/>
          <w:sz w:val="32"/>
          <w:szCs w:val="32"/>
        </w:rPr>
        <w:t>6.2024</w:t>
      </w:r>
      <w:r>
        <w:rPr>
          <w:rFonts w:hint="eastAsia" w:ascii="仿宋_GB2312" w:hAnsi="仿宋_GB2312" w:eastAsia="仿宋_GB2312" w:cs="仿宋_GB2312"/>
          <w:sz w:val="32"/>
          <w:szCs w:val="32"/>
        </w:rPr>
        <w:t>年母婴保健技术服务机构国家随机监督抽查汇总表</w:t>
      </w:r>
    </w:p>
    <w:p>
      <w:pPr>
        <w:tabs>
          <w:tab w:val="left" w:pos="1443"/>
        </w:tabs>
        <w:jc w:val="left"/>
        <w:rPr>
          <w:rFonts w:hint="eastAsia"/>
          <w:lang w:val="en"/>
        </w:rPr>
      </w:pPr>
    </w:p>
    <w:p>
      <w:pPr>
        <w:tabs>
          <w:tab w:val="left" w:pos="1443"/>
        </w:tabs>
        <w:jc w:val="left"/>
        <w:rPr>
          <w:lang w:val="en"/>
        </w:rPr>
        <w:sectPr>
          <w:footerReference r:id="rId3" w:type="default"/>
          <w:pgSz w:w="11906" w:h="16838"/>
          <w:pgMar w:top="2098" w:right="1474" w:bottom="2041" w:left="1474" w:header="851" w:footer="1701" w:gutter="0"/>
          <w:cols w:space="425" w:num="1"/>
          <w:docGrid w:type="lines" w:linePitch="312" w:charSpace="0"/>
        </w:sectPr>
      </w:pPr>
    </w:p>
    <w:p>
      <w:pPr>
        <w:spacing w:line="600" w:lineRule="exac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1</w:t>
      </w:r>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年医疗机构国家随机监督抽查工作计划表</w:t>
      </w:r>
    </w:p>
    <w:tbl>
      <w:tblPr>
        <w:tblStyle w:val="6"/>
        <w:tblW w:w="12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077"/>
        <w:gridCol w:w="1152"/>
        <w:gridCol w:w="6883"/>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60" w:type="dxa"/>
            <w:noWrap w:val="0"/>
            <w:vAlign w:val="center"/>
          </w:tcPr>
          <w:p>
            <w:pPr>
              <w:spacing w:line="360" w:lineRule="auto"/>
              <w:jc w:val="center"/>
              <w:rPr>
                <w:rFonts w:ascii="宋体" w:hAnsi="宋体"/>
              </w:rPr>
            </w:pPr>
            <w:r>
              <w:rPr>
                <w:rFonts w:hint="eastAsia" w:ascii="宋体" w:hAnsi="宋体" w:cs="仿宋_GB2312"/>
              </w:rPr>
              <w:t>序号</w:t>
            </w:r>
          </w:p>
        </w:tc>
        <w:tc>
          <w:tcPr>
            <w:tcW w:w="3077" w:type="dxa"/>
            <w:noWrap w:val="0"/>
            <w:vAlign w:val="center"/>
          </w:tcPr>
          <w:p>
            <w:pPr>
              <w:spacing w:line="360" w:lineRule="auto"/>
              <w:jc w:val="center"/>
              <w:rPr>
                <w:rFonts w:ascii="宋体" w:hAnsi="宋体"/>
              </w:rPr>
            </w:pPr>
            <w:r>
              <w:rPr>
                <w:rFonts w:hint="eastAsia" w:ascii="宋体" w:hAnsi="宋体" w:cs="仿宋_GB2312"/>
              </w:rPr>
              <w:t>监督检查对象</w:t>
            </w:r>
          </w:p>
        </w:tc>
        <w:tc>
          <w:tcPr>
            <w:tcW w:w="1152" w:type="dxa"/>
            <w:noWrap w:val="0"/>
            <w:vAlign w:val="center"/>
          </w:tcPr>
          <w:p>
            <w:pPr>
              <w:spacing w:line="360" w:lineRule="auto"/>
              <w:jc w:val="center"/>
              <w:rPr>
                <w:rFonts w:ascii="宋体" w:hAnsi="宋体"/>
              </w:rPr>
            </w:pPr>
            <w:r>
              <w:rPr>
                <w:rFonts w:hint="eastAsia" w:ascii="宋体" w:hAnsi="宋体" w:cs="仿宋_GB2312"/>
              </w:rPr>
              <w:t>抽检比例</w:t>
            </w:r>
          </w:p>
        </w:tc>
        <w:tc>
          <w:tcPr>
            <w:tcW w:w="6883" w:type="dxa"/>
            <w:noWrap w:val="0"/>
            <w:vAlign w:val="center"/>
          </w:tcPr>
          <w:p>
            <w:pPr>
              <w:spacing w:line="360" w:lineRule="auto"/>
              <w:jc w:val="center"/>
              <w:rPr>
                <w:rFonts w:ascii="宋体" w:hAnsi="宋体"/>
              </w:rPr>
            </w:pPr>
            <w:r>
              <w:rPr>
                <w:rFonts w:hint="eastAsia" w:ascii="宋体" w:hAnsi="宋体" w:cs="仿宋_GB2312"/>
              </w:rPr>
              <w:t>检查内容</w:t>
            </w:r>
          </w:p>
        </w:tc>
        <w:tc>
          <w:tcPr>
            <w:tcW w:w="1132" w:type="dxa"/>
            <w:noWrap w:val="0"/>
            <w:vAlign w:val="center"/>
          </w:tcPr>
          <w:p>
            <w:pPr>
              <w:spacing w:line="360" w:lineRule="auto"/>
              <w:jc w:val="center"/>
              <w:rPr>
                <w:rFonts w:ascii="宋体" w:hAnsi="宋体"/>
              </w:rPr>
            </w:pPr>
            <w:r>
              <w:rPr>
                <w:rFonts w:hint="eastAsia" w:ascii="宋体" w:hAnsi="宋体"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0" w:type="dxa"/>
            <w:noWrap w:val="0"/>
            <w:vAlign w:val="center"/>
          </w:tcPr>
          <w:p>
            <w:pPr>
              <w:spacing w:line="360" w:lineRule="auto"/>
              <w:jc w:val="center"/>
              <w:rPr>
                <w:rFonts w:ascii="宋体" w:hAnsi="宋体" w:cs="仿宋_GB2312"/>
              </w:rPr>
            </w:pPr>
            <w:r>
              <w:rPr>
                <w:rFonts w:ascii="宋体" w:hAnsi="宋体" w:cs="仿宋_GB2312"/>
              </w:rPr>
              <w:t>1</w:t>
            </w:r>
          </w:p>
        </w:tc>
        <w:tc>
          <w:tcPr>
            <w:tcW w:w="3077" w:type="dxa"/>
            <w:noWrap w:val="0"/>
            <w:vAlign w:val="center"/>
          </w:tcPr>
          <w:p>
            <w:pPr>
              <w:spacing w:line="360" w:lineRule="auto"/>
              <w:jc w:val="center"/>
              <w:rPr>
                <w:rFonts w:ascii="宋体" w:hAnsi="宋体"/>
              </w:rPr>
            </w:pPr>
            <w:r>
              <w:rPr>
                <w:rFonts w:hint="eastAsia" w:ascii="宋体" w:hAnsi="宋体" w:cs="仿宋_GB2312"/>
              </w:rPr>
              <w:t>医院（含中医院、妇幼保健院）</w:t>
            </w:r>
          </w:p>
        </w:tc>
        <w:tc>
          <w:tcPr>
            <w:tcW w:w="1152" w:type="dxa"/>
            <w:noWrap w:val="0"/>
            <w:vAlign w:val="center"/>
          </w:tcPr>
          <w:p>
            <w:pPr>
              <w:spacing w:line="360" w:lineRule="auto"/>
              <w:jc w:val="center"/>
              <w:rPr>
                <w:rFonts w:ascii="宋体" w:hAnsi="宋体" w:cs="仿宋_GB2312"/>
              </w:rPr>
            </w:pPr>
            <w:r>
              <w:rPr>
                <w:rFonts w:ascii="宋体" w:hAnsi="宋体" w:cs="仿宋_GB2312"/>
              </w:rPr>
              <w:t>12%</w:t>
            </w:r>
          </w:p>
        </w:tc>
        <w:tc>
          <w:tcPr>
            <w:tcW w:w="6883" w:type="dxa"/>
            <w:vMerge w:val="restart"/>
            <w:noWrap w:val="0"/>
            <w:vAlign w:val="center"/>
          </w:tcPr>
          <w:p>
            <w:pPr>
              <w:spacing w:line="400" w:lineRule="exact"/>
              <w:rPr>
                <w:rFonts w:ascii="宋体" w:hAnsi="宋体"/>
              </w:rPr>
            </w:pPr>
            <w:r>
              <w:rPr>
                <w:rFonts w:ascii="宋体" w:hAnsi="宋体" w:cs="仿宋_GB2312"/>
              </w:rPr>
              <w:t>1.</w:t>
            </w:r>
            <w:r>
              <w:rPr>
                <w:rFonts w:hint="eastAsia" w:ascii="宋体" w:hAnsi="宋体" w:cs="仿宋_GB2312"/>
              </w:rPr>
              <w:t>医疗机构资质（《医疗机构执业许可证》或诊所备案凭证、诊疗活动）管理情况。</w:t>
            </w:r>
          </w:p>
          <w:p>
            <w:pPr>
              <w:spacing w:line="400" w:lineRule="exact"/>
              <w:rPr>
                <w:rFonts w:ascii="宋体" w:hAnsi="宋体"/>
              </w:rPr>
            </w:pPr>
            <w:r>
              <w:rPr>
                <w:rFonts w:ascii="宋体" w:hAnsi="宋体" w:cs="仿宋_GB2312"/>
              </w:rPr>
              <w:t>2.</w:t>
            </w:r>
            <w:r>
              <w:rPr>
                <w:rFonts w:hint="eastAsia" w:ascii="宋体" w:hAnsi="宋体" w:cs="仿宋_GB2312"/>
              </w:rPr>
              <w:t>医疗卫生人员（医师、护士、医技人员执业资格、执业行为）管理情况。</w:t>
            </w:r>
          </w:p>
          <w:p>
            <w:pPr>
              <w:spacing w:line="400" w:lineRule="exact"/>
              <w:rPr>
                <w:rFonts w:ascii="宋体" w:hAnsi="宋体"/>
              </w:rPr>
            </w:pPr>
            <w:r>
              <w:rPr>
                <w:rFonts w:ascii="宋体" w:hAnsi="宋体" w:cs="仿宋_GB2312"/>
              </w:rPr>
              <w:t>3.</w:t>
            </w:r>
            <w:r>
              <w:rPr>
                <w:rFonts w:hint="eastAsia" w:ascii="宋体" w:hAnsi="宋体" w:cs="仿宋_GB2312"/>
              </w:rPr>
              <w:t>药品（麻醉药品、精神药品、抗菌药物）和医疗器械管理情况。</w:t>
            </w:r>
          </w:p>
          <w:p>
            <w:pPr>
              <w:spacing w:line="400" w:lineRule="exact"/>
              <w:rPr>
                <w:rFonts w:ascii="宋体" w:hAnsi="宋体"/>
              </w:rPr>
            </w:pPr>
            <w:r>
              <w:rPr>
                <w:rFonts w:ascii="宋体" w:hAnsi="宋体" w:cs="仿宋_GB2312"/>
              </w:rPr>
              <w:t>4.</w:t>
            </w:r>
            <w:r>
              <w:rPr>
                <w:rFonts w:hint="eastAsia" w:ascii="宋体" w:hAnsi="宋体" w:cs="仿宋_GB2312"/>
              </w:rPr>
              <w:t>医疗技术（禁止类技术、限制类技术、医疗美容、临床基因扩增）管理情况。</w:t>
            </w:r>
          </w:p>
          <w:p>
            <w:pPr>
              <w:spacing w:line="400" w:lineRule="exact"/>
              <w:rPr>
                <w:rFonts w:ascii="宋体" w:hAnsi="宋体"/>
              </w:rPr>
            </w:pPr>
            <w:r>
              <w:rPr>
                <w:rFonts w:ascii="宋体" w:hAnsi="宋体" w:cs="仿宋_GB2312"/>
              </w:rPr>
              <w:t>5.</w:t>
            </w:r>
            <w:r>
              <w:rPr>
                <w:rFonts w:hint="eastAsia" w:ascii="宋体" w:hAnsi="宋体" w:cs="仿宋_GB2312"/>
              </w:rPr>
              <w:t>医疗文书（处方、病历、医学证明文件等）管理情况。</w:t>
            </w:r>
          </w:p>
          <w:p>
            <w:pPr>
              <w:spacing w:line="400" w:lineRule="exact"/>
              <w:rPr>
                <w:rFonts w:ascii="宋体" w:hAnsi="宋体"/>
              </w:rPr>
            </w:pPr>
            <w:r>
              <w:rPr>
                <w:rFonts w:ascii="宋体" w:hAnsi="宋体" w:cs="仿宋_GB2312"/>
              </w:rPr>
              <w:t>6.</w:t>
            </w:r>
            <w:r>
              <w:rPr>
                <w:rFonts w:hint="eastAsia" w:ascii="宋体" w:hAnsi="宋体" w:cs="仿宋_GB2312"/>
              </w:rPr>
              <w:t>抽查重点病历情况（合理检查、合理用药、合理治疗、收费管理、医保基金使用等）。</w:t>
            </w:r>
          </w:p>
          <w:p>
            <w:pPr>
              <w:spacing w:line="400" w:lineRule="exact"/>
              <w:rPr>
                <w:rFonts w:ascii="宋体" w:hAnsi="宋体"/>
              </w:rPr>
            </w:pPr>
            <w:r>
              <w:rPr>
                <w:rFonts w:ascii="宋体" w:hAnsi="宋体" w:cs="仿宋_GB2312"/>
              </w:rPr>
              <w:t>7.</w:t>
            </w:r>
            <w:r>
              <w:rPr>
                <w:rFonts w:hint="eastAsia" w:ascii="宋体" w:hAnsi="宋体" w:cs="仿宋_GB2312"/>
              </w:rPr>
              <w:t>生物医学研究（资质资格、登记备案、伦理审查等）管理情况。</w:t>
            </w:r>
          </w:p>
          <w:p>
            <w:pPr>
              <w:spacing w:line="400" w:lineRule="exact"/>
              <w:rPr>
                <w:rFonts w:ascii="宋体" w:hAnsi="宋体"/>
              </w:rPr>
            </w:pPr>
            <w:r>
              <w:rPr>
                <w:rFonts w:ascii="宋体" w:hAnsi="宋体" w:cs="仿宋_GB2312"/>
              </w:rPr>
              <w:t>8.</w:t>
            </w:r>
            <w:r>
              <w:rPr>
                <w:rFonts w:hint="eastAsia" w:ascii="宋体" w:hAnsi="宋体" w:cs="仿宋_GB2312"/>
              </w:rPr>
              <w:t>政策落实情况（公立医疗机构不得开设营利性药店，向出资人、举办者分配或者变相分配收益；公立医疗机构医用耗材“零差率”销售；公立医疗机构医务人员薪酬不得与药品、耗材、检查、化验等收入挂钩等）。</w:t>
            </w:r>
          </w:p>
        </w:tc>
        <w:tc>
          <w:tcPr>
            <w:tcW w:w="1132" w:type="dxa"/>
            <w:vMerge w:val="restart"/>
            <w:noWrap w:val="0"/>
            <w:vAlign w:val="center"/>
          </w:tcPr>
          <w:p>
            <w:pPr>
              <w:spacing w:line="500" w:lineRule="exact"/>
              <w:rPr>
                <w:rFonts w:ascii="宋体" w:hAnsi="宋体"/>
              </w:rPr>
            </w:pPr>
            <w:r>
              <w:rPr>
                <w:rFonts w:hint="eastAsia" w:ascii="宋体" w:hAnsi="宋体" w:cs="仿宋_GB2312"/>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0" w:type="dxa"/>
            <w:noWrap w:val="0"/>
            <w:vAlign w:val="center"/>
          </w:tcPr>
          <w:p>
            <w:pPr>
              <w:spacing w:line="360" w:lineRule="auto"/>
              <w:jc w:val="center"/>
              <w:rPr>
                <w:rFonts w:ascii="宋体" w:hAnsi="宋体" w:cs="仿宋_GB2312"/>
              </w:rPr>
            </w:pPr>
            <w:r>
              <w:rPr>
                <w:rFonts w:ascii="宋体" w:hAnsi="宋体" w:cs="仿宋_GB2312"/>
              </w:rPr>
              <w:t>2</w:t>
            </w:r>
          </w:p>
        </w:tc>
        <w:tc>
          <w:tcPr>
            <w:tcW w:w="3077" w:type="dxa"/>
            <w:noWrap w:val="0"/>
            <w:vAlign w:val="center"/>
          </w:tcPr>
          <w:p>
            <w:pPr>
              <w:spacing w:line="360" w:lineRule="auto"/>
              <w:jc w:val="center"/>
              <w:rPr>
                <w:rFonts w:ascii="宋体" w:hAnsi="宋体"/>
              </w:rPr>
            </w:pPr>
            <w:r>
              <w:rPr>
                <w:rFonts w:hint="eastAsia" w:ascii="宋体" w:hAnsi="宋体" w:cs="仿宋_GB2312"/>
              </w:rPr>
              <w:t>社区卫生服务机构</w:t>
            </w:r>
          </w:p>
        </w:tc>
        <w:tc>
          <w:tcPr>
            <w:tcW w:w="1152" w:type="dxa"/>
            <w:vMerge w:val="restart"/>
            <w:noWrap w:val="0"/>
            <w:vAlign w:val="center"/>
          </w:tcPr>
          <w:p>
            <w:pPr>
              <w:spacing w:line="360" w:lineRule="auto"/>
              <w:jc w:val="center"/>
              <w:rPr>
                <w:rFonts w:ascii="宋体" w:hAnsi="宋体" w:cs="仿宋_GB2312"/>
              </w:rPr>
            </w:pPr>
            <w:r>
              <w:rPr>
                <w:rFonts w:ascii="宋体" w:hAnsi="宋体" w:cs="仿宋_GB2312"/>
              </w:rPr>
              <w:t>5%</w:t>
            </w:r>
          </w:p>
        </w:tc>
        <w:tc>
          <w:tcPr>
            <w:tcW w:w="6883" w:type="dxa"/>
            <w:vMerge w:val="continue"/>
            <w:noWrap w:val="0"/>
            <w:vAlign w:val="center"/>
          </w:tcPr>
          <w:p>
            <w:pPr>
              <w:spacing w:line="360" w:lineRule="auto"/>
              <w:rPr>
                <w:rFonts w:ascii="宋体" w:hAnsi="宋体"/>
              </w:rPr>
            </w:pPr>
          </w:p>
        </w:tc>
        <w:tc>
          <w:tcPr>
            <w:tcW w:w="1132"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0" w:type="dxa"/>
            <w:noWrap w:val="0"/>
            <w:vAlign w:val="center"/>
          </w:tcPr>
          <w:p>
            <w:pPr>
              <w:spacing w:line="360" w:lineRule="auto"/>
              <w:jc w:val="center"/>
              <w:rPr>
                <w:rFonts w:ascii="宋体" w:hAnsi="宋体" w:cs="仿宋_GB2312"/>
              </w:rPr>
            </w:pPr>
            <w:r>
              <w:rPr>
                <w:rFonts w:ascii="宋体" w:hAnsi="宋体" w:cs="仿宋_GB2312"/>
              </w:rPr>
              <w:t>3</w:t>
            </w:r>
          </w:p>
        </w:tc>
        <w:tc>
          <w:tcPr>
            <w:tcW w:w="3077" w:type="dxa"/>
            <w:noWrap w:val="0"/>
            <w:vAlign w:val="center"/>
          </w:tcPr>
          <w:p>
            <w:pPr>
              <w:spacing w:line="360" w:lineRule="auto"/>
              <w:jc w:val="center"/>
              <w:rPr>
                <w:rFonts w:ascii="宋体" w:hAnsi="宋体"/>
              </w:rPr>
            </w:pPr>
            <w:r>
              <w:rPr>
                <w:rFonts w:hint="eastAsia" w:ascii="宋体" w:hAnsi="宋体" w:cs="仿宋_GB2312"/>
              </w:rPr>
              <w:t>卫生院</w:t>
            </w:r>
          </w:p>
        </w:tc>
        <w:tc>
          <w:tcPr>
            <w:tcW w:w="1152" w:type="dxa"/>
            <w:vMerge w:val="continue"/>
            <w:noWrap w:val="0"/>
            <w:vAlign w:val="center"/>
          </w:tcPr>
          <w:p>
            <w:pPr>
              <w:spacing w:line="360" w:lineRule="auto"/>
              <w:jc w:val="center"/>
              <w:rPr>
                <w:rFonts w:ascii="宋体" w:hAnsi="宋体"/>
              </w:rPr>
            </w:pPr>
          </w:p>
        </w:tc>
        <w:tc>
          <w:tcPr>
            <w:tcW w:w="6883" w:type="dxa"/>
            <w:vMerge w:val="continue"/>
            <w:noWrap w:val="0"/>
            <w:vAlign w:val="center"/>
          </w:tcPr>
          <w:p>
            <w:pPr>
              <w:spacing w:line="360" w:lineRule="auto"/>
              <w:rPr>
                <w:rFonts w:ascii="宋体" w:hAnsi="宋体"/>
              </w:rPr>
            </w:pPr>
          </w:p>
        </w:tc>
        <w:tc>
          <w:tcPr>
            <w:tcW w:w="1132"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0" w:type="dxa"/>
            <w:noWrap w:val="0"/>
            <w:vAlign w:val="center"/>
          </w:tcPr>
          <w:p>
            <w:pPr>
              <w:spacing w:line="360" w:lineRule="auto"/>
              <w:jc w:val="center"/>
              <w:rPr>
                <w:rFonts w:ascii="宋体" w:hAnsi="宋体" w:cs="仿宋_GB2312"/>
              </w:rPr>
            </w:pPr>
            <w:r>
              <w:rPr>
                <w:rFonts w:ascii="宋体" w:hAnsi="宋体" w:cs="仿宋_GB2312"/>
              </w:rPr>
              <w:t>4</w:t>
            </w:r>
          </w:p>
        </w:tc>
        <w:tc>
          <w:tcPr>
            <w:tcW w:w="3077" w:type="dxa"/>
            <w:noWrap w:val="0"/>
            <w:vAlign w:val="center"/>
          </w:tcPr>
          <w:p>
            <w:pPr>
              <w:spacing w:line="360" w:lineRule="auto"/>
              <w:jc w:val="center"/>
              <w:rPr>
                <w:rFonts w:ascii="宋体" w:hAnsi="宋体"/>
              </w:rPr>
            </w:pPr>
            <w:r>
              <w:rPr>
                <w:rFonts w:hint="eastAsia" w:ascii="宋体" w:hAnsi="宋体" w:cs="仿宋_GB2312"/>
              </w:rPr>
              <w:t>村卫生室（所）</w:t>
            </w:r>
          </w:p>
        </w:tc>
        <w:tc>
          <w:tcPr>
            <w:tcW w:w="1152" w:type="dxa"/>
            <w:vMerge w:val="continue"/>
            <w:noWrap w:val="0"/>
            <w:vAlign w:val="center"/>
          </w:tcPr>
          <w:p>
            <w:pPr>
              <w:spacing w:line="360" w:lineRule="auto"/>
              <w:jc w:val="center"/>
              <w:rPr>
                <w:rFonts w:ascii="宋体" w:hAnsi="宋体"/>
              </w:rPr>
            </w:pPr>
          </w:p>
        </w:tc>
        <w:tc>
          <w:tcPr>
            <w:tcW w:w="6883" w:type="dxa"/>
            <w:vMerge w:val="continue"/>
            <w:noWrap w:val="0"/>
            <w:vAlign w:val="center"/>
          </w:tcPr>
          <w:p>
            <w:pPr>
              <w:spacing w:line="360" w:lineRule="auto"/>
              <w:rPr>
                <w:rFonts w:ascii="宋体" w:hAnsi="宋体"/>
              </w:rPr>
            </w:pPr>
          </w:p>
        </w:tc>
        <w:tc>
          <w:tcPr>
            <w:tcW w:w="1132"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0" w:type="dxa"/>
            <w:vMerge w:val="restart"/>
            <w:noWrap w:val="0"/>
            <w:vAlign w:val="center"/>
          </w:tcPr>
          <w:p>
            <w:pPr>
              <w:spacing w:line="360" w:lineRule="auto"/>
              <w:jc w:val="center"/>
              <w:rPr>
                <w:rFonts w:ascii="宋体" w:hAnsi="宋体" w:cs="仿宋_GB2312"/>
              </w:rPr>
            </w:pPr>
            <w:r>
              <w:rPr>
                <w:rFonts w:ascii="宋体" w:hAnsi="宋体" w:cs="仿宋_GB2312"/>
              </w:rPr>
              <w:t>5</w:t>
            </w:r>
          </w:p>
        </w:tc>
        <w:tc>
          <w:tcPr>
            <w:tcW w:w="3077" w:type="dxa"/>
            <w:noWrap w:val="0"/>
            <w:vAlign w:val="center"/>
          </w:tcPr>
          <w:p>
            <w:pPr>
              <w:spacing w:line="360" w:lineRule="auto"/>
              <w:jc w:val="center"/>
              <w:rPr>
                <w:rFonts w:ascii="宋体" w:hAnsi="宋体"/>
              </w:rPr>
            </w:pPr>
            <w:r>
              <w:rPr>
                <w:rFonts w:hint="eastAsia" w:ascii="宋体" w:hAnsi="宋体" w:cs="仿宋_GB2312"/>
              </w:rPr>
              <w:t>诊</w:t>
            </w:r>
            <w:r>
              <w:rPr>
                <w:rFonts w:ascii="宋体" w:hAnsi="宋体" w:cs="仿宋_GB2312"/>
              </w:rPr>
              <w:t xml:space="preserve">  </w:t>
            </w:r>
            <w:r>
              <w:rPr>
                <w:rFonts w:hint="eastAsia" w:ascii="宋体" w:hAnsi="宋体" w:cs="仿宋_GB2312"/>
              </w:rPr>
              <w:t>所</w:t>
            </w:r>
          </w:p>
        </w:tc>
        <w:tc>
          <w:tcPr>
            <w:tcW w:w="1152" w:type="dxa"/>
            <w:vMerge w:val="continue"/>
            <w:noWrap w:val="0"/>
            <w:vAlign w:val="center"/>
          </w:tcPr>
          <w:p>
            <w:pPr>
              <w:spacing w:line="360" w:lineRule="auto"/>
              <w:jc w:val="center"/>
              <w:rPr>
                <w:rFonts w:ascii="宋体" w:hAnsi="宋体"/>
              </w:rPr>
            </w:pPr>
          </w:p>
        </w:tc>
        <w:tc>
          <w:tcPr>
            <w:tcW w:w="6883" w:type="dxa"/>
            <w:vMerge w:val="continue"/>
            <w:noWrap w:val="0"/>
            <w:vAlign w:val="center"/>
          </w:tcPr>
          <w:p>
            <w:pPr>
              <w:spacing w:line="360" w:lineRule="auto"/>
              <w:rPr>
                <w:rFonts w:ascii="宋体" w:hAnsi="宋体"/>
              </w:rPr>
            </w:pPr>
          </w:p>
        </w:tc>
        <w:tc>
          <w:tcPr>
            <w:tcW w:w="1132" w:type="dxa"/>
            <w:vMerge w:val="continue"/>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0" w:type="dxa"/>
            <w:vMerge w:val="continue"/>
            <w:noWrap w:val="0"/>
            <w:vAlign w:val="center"/>
          </w:tcPr>
          <w:p>
            <w:pPr>
              <w:spacing w:line="360" w:lineRule="auto"/>
              <w:jc w:val="center"/>
              <w:rPr>
                <w:rFonts w:ascii="宋体" w:hAnsi="宋体"/>
              </w:rPr>
            </w:pPr>
          </w:p>
        </w:tc>
        <w:tc>
          <w:tcPr>
            <w:tcW w:w="3077" w:type="dxa"/>
            <w:noWrap w:val="0"/>
            <w:vAlign w:val="center"/>
          </w:tcPr>
          <w:p>
            <w:pPr>
              <w:spacing w:line="360" w:lineRule="auto"/>
              <w:jc w:val="center"/>
              <w:rPr>
                <w:rFonts w:ascii="宋体" w:hAnsi="宋体"/>
              </w:rPr>
            </w:pPr>
            <w:r>
              <w:rPr>
                <w:rFonts w:hint="eastAsia" w:ascii="宋体" w:hAnsi="宋体" w:cs="仿宋_GB2312"/>
              </w:rPr>
              <w:t>其他医疗机构</w:t>
            </w:r>
          </w:p>
        </w:tc>
        <w:tc>
          <w:tcPr>
            <w:tcW w:w="1152" w:type="dxa"/>
            <w:vMerge w:val="continue"/>
            <w:noWrap w:val="0"/>
            <w:vAlign w:val="center"/>
          </w:tcPr>
          <w:p>
            <w:pPr>
              <w:spacing w:line="360" w:lineRule="auto"/>
              <w:jc w:val="center"/>
              <w:rPr>
                <w:rFonts w:ascii="宋体" w:hAnsi="宋体"/>
              </w:rPr>
            </w:pPr>
          </w:p>
        </w:tc>
        <w:tc>
          <w:tcPr>
            <w:tcW w:w="6883" w:type="dxa"/>
            <w:vMerge w:val="continue"/>
            <w:noWrap w:val="0"/>
            <w:vAlign w:val="center"/>
          </w:tcPr>
          <w:p>
            <w:pPr>
              <w:spacing w:line="360" w:lineRule="auto"/>
              <w:jc w:val="center"/>
              <w:rPr>
                <w:rFonts w:ascii="宋体" w:hAnsi="宋体"/>
              </w:rPr>
            </w:pPr>
          </w:p>
        </w:tc>
        <w:tc>
          <w:tcPr>
            <w:tcW w:w="1132" w:type="dxa"/>
            <w:vMerge w:val="continue"/>
            <w:noWrap w:val="0"/>
            <w:vAlign w:val="center"/>
          </w:tcPr>
          <w:p>
            <w:pPr>
              <w:spacing w:line="360" w:lineRule="auto"/>
              <w:jc w:val="center"/>
              <w:rPr>
                <w:rFonts w:ascii="宋体" w:hAnsi="宋体"/>
              </w:rPr>
            </w:pPr>
          </w:p>
        </w:tc>
      </w:tr>
    </w:tbl>
    <w:p>
      <w:pPr>
        <w:spacing w:line="600" w:lineRule="exac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2</w:t>
      </w:r>
    </w:p>
    <w:p>
      <w:pPr>
        <w:pStyle w:val="3"/>
        <w:keepNext w:val="0"/>
        <w:keepLines w:val="0"/>
        <w:pageBreakBefore w:val="0"/>
        <w:widowControl w:val="0"/>
        <w:kinsoku w:val="0"/>
        <w:wordWrap/>
        <w:overflowPunct w:val="0"/>
        <w:topLinePunct w:val="0"/>
        <w:autoSpaceDE w:val="0"/>
        <w:autoSpaceDN w:val="0"/>
        <w:bidi w:val="0"/>
        <w:adjustRightInd w:val="0"/>
        <w:snapToGrid/>
        <w:spacing w:after="0" w:line="460" w:lineRule="exact"/>
        <w:jc w:val="center"/>
        <w:textAlignment w:val="auto"/>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年医疗机构国家随机监督抽查汇总表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413"/>
        <w:gridCol w:w="370"/>
        <w:gridCol w:w="466"/>
        <w:gridCol w:w="453"/>
        <w:gridCol w:w="374"/>
        <w:gridCol w:w="374"/>
        <w:gridCol w:w="434"/>
        <w:gridCol w:w="442"/>
        <w:gridCol w:w="374"/>
        <w:gridCol w:w="403"/>
        <w:gridCol w:w="448"/>
        <w:gridCol w:w="459"/>
        <w:gridCol w:w="391"/>
        <w:gridCol w:w="414"/>
        <w:gridCol w:w="391"/>
        <w:gridCol w:w="391"/>
        <w:gridCol w:w="391"/>
        <w:gridCol w:w="391"/>
        <w:gridCol w:w="457"/>
        <w:gridCol w:w="351"/>
        <w:gridCol w:w="383"/>
        <w:gridCol w:w="394"/>
        <w:gridCol w:w="399"/>
        <w:gridCol w:w="403"/>
        <w:gridCol w:w="485"/>
        <w:gridCol w:w="480"/>
        <w:gridCol w:w="346"/>
        <w:gridCol w:w="419"/>
        <w:gridCol w:w="439"/>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pct"/>
            <w:vMerge w:val="restart"/>
            <w:noWrap w:val="0"/>
            <w:vAlign w:val="center"/>
          </w:tcPr>
          <w:p>
            <w:pPr>
              <w:spacing w:line="240" w:lineRule="exact"/>
              <w:ind w:left="364" w:hanging="363" w:hangingChars="202"/>
              <w:jc w:val="center"/>
              <w:rPr>
                <w:rFonts w:ascii="宋体" w:hAnsi="宋体"/>
                <w:sz w:val="18"/>
                <w:szCs w:val="18"/>
              </w:rPr>
            </w:pPr>
            <w:r>
              <w:rPr>
                <w:rFonts w:hint="eastAsia" w:ascii="宋体" w:hAnsi="宋体" w:cs="仿宋_GB2312"/>
                <w:sz w:val="18"/>
                <w:szCs w:val="18"/>
              </w:rPr>
              <w:t>单位</w:t>
            </w:r>
          </w:p>
          <w:p>
            <w:pPr>
              <w:spacing w:line="240" w:lineRule="exact"/>
              <w:ind w:left="364" w:hanging="363" w:hangingChars="202"/>
              <w:jc w:val="center"/>
              <w:rPr>
                <w:rFonts w:ascii="宋体" w:hAnsi="宋体"/>
                <w:sz w:val="18"/>
                <w:szCs w:val="18"/>
              </w:rPr>
            </w:pPr>
            <w:r>
              <w:rPr>
                <w:rFonts w:hint="eastAsia" w:ascii="宋体" w:hAnsi="宋体" w:cs="仿宋_GB2312"/>
                <w:sz w:val="18"/>
                <w:szCs w:val="18"/>
              </w:rPr>
              <w:t>类别</w:t>
            </w:r>
          </w:p>
        </w:tc>
        <w:tc>
          <w:tcPr>
            <w:tcW w:w="145" w:type="pct"/>
            <w:vMerge w:val="restart"/>
            <w:noWrap w:val="0"/>
            <w:vAlign w:val="center"/>
          </w:tcPr>
          <w:p>
            <w:pPr>
              <w:spacing w:line="240" w:lineRule="exact"/>
              <w:jc w:val="center"/>
              <w:rPr>
                <w:rFonts w:ascii="宋体" w:hAnsi="宋体"/>
                <w:sz w:val="18"/>
                <w:szCs w:val="18"/>
              </w:rPr>
            </w:pPr>
            <w:r>
              <w:rPr>
                <w:rFonts w:hint="eastAsia" w:ascii="宋体" w:hAnsi="宋体" w:cs="仿宋_GB2312"/>
                <w:sz w:val="18"/>
                <w:szCs w:val="18"/>
              </w:rPr>
              <w:t>辖区内单位总数</w:t>
            </w:r>
          </w:p>
        </w:tc>
        <w:tc>
          <w:tcPr>
            <w:tcW w:w="130" w:type="pct"/>
            <w:vMerge w:val="restart"/>
            <w:noWrap w:val="0"/>
            <w:vAlign w:val="center"/>
          </w:tcPr>
          <w:p>
            <w:pPr>
              <w:spacing w:line="240" w:lineRule="exact"/>
              <w:jc w:val="center"/>
              <w:rPr>
                <w:rFonts w:ascii="宋体" w:hAnsi="宋体"/>
                <w:sz w:val="18"/>
                <w:szCs w:val="18"/>
              </w:rPr>
            </w:pPr>
            <w:r>
              <w:rPr>
                <w:rFonts w:hint="eastAsia" w:ascii="宋体" w:hAnsi="宋体" w:cs="仿宋_GB2312"/>
                <w:sz w:val="18"/>
                <w:szCs w:val="18"/>
              </w:rPr>
              <w:t>检查单位数</w:t>
            </w:r>
          </w:p>
        </w:tc>
        <w:tc>
          <w:tcPr>
            <w:tcW w:w="3509" w:type="pct"/>
            <w:gridSpan w:val="24"/>
            <w:noWrap w:val="0"/>
            <w:vAlign w:val="center"/>
          </w:tcPr>
          <w:p>
            <w:pPr>
              <w:spacing w:line="240" w:lineRule="exact"/>
              <w:jc w:val="center"/>
              <w:rPr>
                <w:rFonts w:ascii="宋体" w:hAnsi="宋体"/>
                <w:sz w:val="18"/>
                <w:szCs w:val="18"/>
              </w:rPr>
            </w:pPr>
            <w:r>
              <w:rPr>
                <w:rFonts w:hint="eastAsia" w:ascii="宋体" w:hAnsi="宋体" w:cs="仿宋_GB2312"/>
                <w:sz w:val="18"/>
                <w:szCs w:val="18"/>
              </w:rPr>
              <w:t>不合格情况</w:t>
            </w:r>
          </w:p>
        </w:tc>
        <w:tc>
          <w:tcPr>
            <w:tcW w:w="565" w:type="pct"/>
            <w:gridSpan w:val="4"/>
            <w:noWrap w:val="0"/>
            <w:vAlign w:val="center"/>
          </w:tcPr>
          <w:p>
            <w:pPr>
              <w:spacing w:line="240" w:lineRule="exact"/>
              <w:jc w:val="center"/>
              <w:rPr>
                <w:rFonts w:ascii="宋体" w:hAnsi="宋体"/>
                <w:sz w:val="18"/>
                <w:szCs w:val="18"/>
              </w:rPr>
            </w:pPr>
            <w:r>
              <w:rPr>
                <w:rFonts w:hint="eastAsia" w:ascii="宋体" w:hAnsi="宋体" w:cs="仿宋_GB2312"/>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0" w:type="pct"/>
            <w:vMerge w:val="continue"/>
            <w:noWrap w:val="0"/>
            <w:vAlign w:val="center"/>
          </w:tcPr>
          <w:p>
            <w:pPr>
              <w:spacing w:line="240" w:lineRule="exact"/>
              <w:jc w:val="center"/>
              <w:rPr>
                <w:rFonts w:ascii="宋体" w:hAnsi="宋体"/>
                <w:sz w:val="18"/>
                <w:szCs w:val="18"/>
              </w:rPr>
            </w:pPr>
          </w:p>
        </w:tc>
        <w:tc>
          <w:tcPr>
            <w:tcW w:w="145" w:type="pct"/>
            <w:vMerge w:val="continue"/>
            <w:noWrap w:val="0"/>
            <w:vAlign w:val="center"/>
          </w:tcPr>
          <w:p>
            <w:pPr>
              <w:spacing w:line="240" w:lineRule="exact"/>
              <w:jc w:val="center"/>
              <w:rPr>
                <w:rFonts w:ascii="宋体" w:hAnsi="宋体"/>
                <w:sz w:val="18"/>
                <w:szCs w:val="18"/>
              </w:rPr>
            </w:pPr>
          </w:p>
        </w:tc>
        <w:tc>
          <w:tcPr>
            <w:tcW w:w="130" w:type="pct"/>
            <w:vMerge w:val="continue"/>
            <w:noWrap w:val="0"/>
            <w:vAlign w:val="center"/>
          </w:tcPr>
          <w:p>
            <w:pPr>
              <w:spacing w:line="240" w:lineRule="exact"/>
              <w:jc w:val="center"/>
              <w:rPr>
                <w:rFonts w:ascii="宋体" w:hAnsi="宋体"/>
                <w:sz w:val="18"/>
                <w:szCs w:val="18"/>
              </w:rPr>
            </w:pPr>
          </w:p>
        </w:tc>
        <w:tc>
          <w:tcPr>
            <w:tcW w:w="324" w:type="pct"/>
            <w:gridSpan w:val="2"/>
            <w:noWrap w:val="0"/>
            <w:vAlign w:val="center"/>
          </w:tcPr>
          <w:p>
            <w:pPr>
              <w:spacing w:line="240" w:lineRule="exact"/>
              <w:ind w:left="-63" w:leftChars="-30" w:right="-63" w:rightChars="-30"/>
              <w:jc w:val="center"/>
              <w:rPr>
                <w:rFonts w:ascii="宋体" w:hAnsi="宋体"/>
                <w:sz w:val="18"/>
                <w:szCs w:val="18"/>
              </w:rPr>
            </w:pPr>
            <w:r>
              <w:rPr>
                <w:rFonts w:hint="eastAsia" w:ascii="宋体" w:hAnsi="宋体" w:cs="仿宋_GB2312"/>
                <w:sz w:val="18"/>
                <w:szCs w:val="18"/>
              </w:rPr>
              <w:t>医疗机构资质管理</w:t>
            </w:r>
          </w:p>
        </w:tc>
        <w:tc>
          <w:tcPr>
            <w:tcW w:w="1005" w:type="pct"/>
            <w:gridSpan w:val="7"/>
            <w:noWrap w:val="0"/>
            <w:vAlign w:val="center"/>
          </w:tcPr>
          <w:p>
            <w:pPr>
              <w:spacing w:line="240" w:lineRule="exact"/>
              <w:jc w:val="center"/>
              <w:rPr>
                <w:rFonts w:ascii="宋体" w:hAnsi="宋体"/>
                <w:sz w:val="18"/>
                <w:szCs w:val="18"/>
              </w:rPr>
            </w:pPr>
            <w:r>
              <w:rPr>
                <w:rFonts w:hint="eastAsia" w:ascii="宋体" w:hAnsi="宋体" w:cs="仿宋_GB2312"/>
                <w:sz w:val="18"/>
                <w:szCs w:val="18"/>
              </w:rPr>
              <w:t>医疗卫生人员管理</w:t>
            </w:r>
          </w:p>
        </w:tc>
        <w:tc>
          <w:tcPr>
            <w:tcW w:w="446" w:type="pct"/>
            <w:gridSpan w:val="3"/>
            <w:noWrap w:val="0"/>
            <w:vAlign w:val="center"/>
          </w:tcPr>
          <w:p>
            <w:pPr>
              <w:spacing w:line="240" w:lineRule="exact"/>
              <w:jc w:val="center"/>
              <w:rPr>
                <w:rFonts w:ascii="宋体" w:hAnsi="宋体"/>
                <w:sz w:val="18"/>
                <w:szCs w:val="18"/>
              </w:rPr>
            </w:pPr>
            <w:r>
              <w:rPr>
                <w:rFonts w:hint="eastAsia" w:ascii="宋体" w:hAnsi="宋体" w:cs="仿宋_GB2312"/>
                <w:sz w:val="18"/>
                <w:szCs w:val="18"/>
              </w:rPr>
              <w:t>药品和医疗器械管理</w:t>
            </w:r>
          </w:p>
        </w:tc>
        <w:tc>
          <w:tcPr>
            <w:tcW w:w="713" w:type="pct"/>
            <w:gridSpan w:val="5"/>
            <w:noWrap w:val="0"/>
            <w:vAlign w:val="center"/>
          </w:tcPr>
          <w:p>
            <w:pPr>
              <w:spacing w:line="240" w:lineRule="exact"/>
              <w:jc w:val="center"/>
              <w:rPr>
                <w:rFonts w:ascii="宋体" w:hAnsi="宋体"/>
                <w:sz w:val="18"/>
                <w:szCs w:val="18"/>
              </w:rPr>
            </w:pPr>
            <w:r>
              <w:rPr>
                <w:rFonts w:hint="eastAsia" w:ascii="宋体" w:hAnsi="宋体" w:cs="仿宋_GB2312"/>
                <w:sz w:val="18"/>
                <w:szCs w:val="18"/>
              </w:rPr>
              <w:t>医疗技术与生物医学研究管理</w:t>
            </w:r>
          </w:p>
        </w:tc>
        <w:tc>
          <w:tcPr>
            <w:tcW w:w="539" w:type="pct"/>
            <w:gridSpan w:val="4"/>
            <w:noWrap w:val="0"/>
            <w:vAlign w:val="center"/>
          </w:tcPr>
          <w:p>
            <w:pPr>
              <w:spacing w:line="240" w:lineRule="exact"/>
              <w:jc w:val="center"/>
              <w:rPr>
                <w:rFonts w:ascii="宋体" w:hAnsi="宋体"/>
                <w:sz w:val="18"/>
                <w:szCs w:val="18"/>
              </w:rPr>
            </w:pPr>
            <w:r>
              <w:rPr>
                <w:rFonts w:hint="eastAsia" w:ascii="宋体" w:hAnsi="宋体" w:cs="仿宋_GB2312"/>
                <w:sz w:val="18"/>
                <w:szCs w:val="18"/>
              </w:rPr>
              <w:t>医疗文书管理</w:t>
            </w:r>
          </w:p>
        </w:tc>
        <w:tc>
          <w:tcPr>
            <w:tcW w:w="481" w:type="pct"/>
            <w:gridSpan w:val="3"/>
            <w:noWrap w:val="0"/>
            <w:vAlign w:val="center"/>
          </w:tcPr>
          <w:p>
            <w:pPr>
              <w:spacing w:line="240" w:lineRule="exact"/>
              <w:jc w:val="center"/>
              <w:rPr>
                <w:rFonts w:ascii="宋体" w:hAnsi="宋体"/>
                <w:sz w:val="18"/>
                <w:szCs w:val="18"/>
              </w:rPr>
            </w:pPr>
            <w:r>
              <w:rPr>
                <w:rFonts w:hint="eastAsia" w:ascii="宋体" w:hAnsi="宋体" w:cs="仿宋_GB2312"/>
                <w:sz w:val="18"/>
                <w:szCs w:val="18"/>
              </w:rPr>
              <w:t>政策落实</w:t>
            </w:r>
          </w:p>
        </w:tc>
        <w:tc>
          <w:tcPr>
            <w:tcW w:w="122" w:type="pct"/>
            <w:vMerge w:val="restart"/>
            <w:noWrap w:val="0"/>
            <w:vAlign w:val="center"/>
          </w:tcPr>
          <w:p>
            <w:pPr>
              <w:spacing w:line="240" w:lineRule="exact"/>
              <w:jc w:val="center"/>
              <w:rPr>
                <w:rFonts w:ascii="宋体" w:hAnsi="宋体"/>
                <w:sz w:val="18"/>
                <w:szCs w:val="18"/>
              </w:rPr>
            </w:pPr>
            <w:r>
              <w:rPr>
                <w:rFonts w:hint="eastAsia" w:ascii="宋体" w:hAnsi="宋体" w:cs="仿宋_GB2312"/>
                <w:sz w:val="18"/>
                <w:szCs w:val="18"/>
              </w:rPr>
              <w:t>查处案件数</w:t>
            </w:r>
          </w:p>
        </w:tc>
        <w:tc>
          <w:tcPr>
            <w:tcW w:w="148" w:type="pct"/>
            <w:vMerge w:val="restart"/>
            <w:noWrap w:val="0"/>
            <w:vAlign w:val="center"/>
          </w:tcPr>
          <w:p>
            <w:pPr>
              <w:spacing w:line="240" w:lineRule="exact"/>
              <w:jc w:val="center"/>
              <w:rPr>
                <w:rFonts w:ascii="宋体" w:hAnsi="宋体"/>
                <w:sz w:val="18"/>
                <w:szCs w:val="18"/>
              </w:rPr>
            </w:pPr>
            <w:r>
              <w:rPr>
                <w:rFonts w:hint="eastAsia" w:ascii="宋体" w:hAnsi="宋体" w:cs="仿宋_GB2312"/>
                <w:sz w:val="18"/>
                <w:szCs w:val="18"/>
              </w:rPr>
              <w:t>罚没款金额（万元）</w:t>
            </w:r>
          </w:p>
        </w:tc>
        <w:tc>
          <w:tcPr>
            <w:tcW w:w="155" w:type="pct"/>
            <w:vMerge w:val="restart"/>
            <w:noWrap w:val="0"/>
            <w:vAlign w:val="center"/>
          </w:tcPr>
          <w:p>
            <w:pPr>
              <w:spacing w:line="240" w:lineRule="exact"/>
              <w:jc w:val="center"/>
              <w:rPr>
                <w:rFonts w:ascii="宋体" w:hAnsi="宋体"/>
                <w:sz w:val="18"/>
                <w:szCs w:val="18"/>
              </w:rPr>
            </w:pPr>
            <w:r>
              <w:rPr>
                <w:rFonts w:hint="eastAsia" w:ascii="宋体" w:hAnsi="宋体" w:cs="仿宋_GB2312"/>
                <w:sz w:val="18"/>
                <w:szCs w:val="18"/>
              </w:rPr>
              <w:t>吊销《医疗机构执业许可证》单位数</w:t>
            </w:r>
          </w:p>
        </w:tc>
        <w:tc>
          <w:tcPr>
            <w:tcW w:w="140" w:type="pct"/>
            <w:vMerge w:val="restart"/>
            <w:noWrap w:val="0"/>
            <w:vAlign w:val="center"/>
          </w:tcPr>
          <w:p>
            <w:pPr>
              <w:spacing w:line="240" w:lineRule="exact"/>
              <w:jc w:val="center"/>
              <w:rPr>
                <w:rFonts w:ascii="宋体" w:hAnsi="宋体"/>
                <w:sz w:val="18"/>
                <w:szCs w:val="18"/>
              </w:rPr>
            </w:pPr>
            <w:r>
              <w:rPr>
                <w:rFonts w:hint="eastAsia" w:ascii="宋体" w:hAnsi="宋体" w:cs="仿宋_GB2312"/>
                <w:sz w:val="18"/>
                <w:szCs w:val="18"/>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jc w:val="center"/>
        </w:trPr>
        <w:tc>
          <w:tcPr>
            <w:tcW w:w="650" w:type="pct"/>
            <w:vMerge w:val="continue"/>
            <w:noWrap w:val="0"/>
            <w:vAlign w:val="center"/>
          </w:tcPr>
          <w:p>
            <w:pPr>
              <w:spacing w:line="240" w:lineRule="exact"/>
              <w:jc w:val="center"/>
              <w:rPr>
                <w:rFonts w:ascii="宋体" w:hAnsi="宋体"/>
                <w:sz w:val="18"/>
                <w:szCs w:val="18"/>
              </w:rPr>
            </w:pPr>
          </w:p>
        </w:tc>
        <w:tc>
          <w:tcPr>
            <w:tcW w:w="145" w:type="pct"/>
            <w:vMerge w:val="continue"/>
            <w:noWrap w:val="0"/>
            <w:vAlign w:val="center"/>
          </w:tcPr>
          <w:p>
            <w:pPr>
              <w:spacing w:line="240" w:lineRule="exact"/>
              <w:jc w:val="center"/>
              <w:rPr>
                <w:rFonts w:ascii="宋体" w:hAnsi="宋体"/>
                <w:sz w:val="18"/>
                <w:szCs w:val="18"/>
              </w:rPr>
            </w:pPr>
          </w:p>
        </w:tc>
        <w:tc>
          <w:tcPr>
            <w:tcW w:w="130" w:type="pct"/>
            <w:vMerge w:val="continue"/>
            <w:noWrap w:val="0"/>
            <w:vAlign w:val="center"/>
          </w:tcPr>
          <w:p>
            <w:pPr>
              <w:spacing w:line="240" w:lineRule="exact"/>
              <w:jc w:val="center"/>
              <w:rPr>
                <w:rFonts w:ascii="宋体" w:hAnsi="宋体"/>
                <w:sz w:val="18"/>
                <w:szCs w:val="18"/>
              </w:rPr>
            </w:pPr>
          </w:p>
        </w:tc>
        <w:tc>
          <w:tcPr>
            <w:tcW w:w="164"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执业许可证管理不符合要求单位数</w:t>
            </w:r>
          </w:p>
        </w:tc>
        <w:tc>
          <w:tcPr>
            <w:tcW w:w="160"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医疗机构诊疗活动管理不符合要求单位数</w:t>
            </w:r>
          </w:p>
        </w:tc>
        <w:tc>
          <w:tcPr>
            <w:tcW w:w="132"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医师管理不符合要求单位数</w:t>
            </w:r>
          </w:p>
        </w:tc>
        <w:tc>
          <w:tcPr>
            <w:tcW w:w="132"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外国医师管理不符合要求单位数</w:t>
            </w:r>
          </w:p>
        </w:tc>
        <w:tc>
          <w:tcPr>
            <w:tcW w:w="153"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香港、澳门特别行政区医师管理不符合要求单位数</w:t>
            </w:r>
          </w:p>
        </w:tc>
        <w:tc>
          <w:tcPr>
            <w:tcW w:w="156"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台湾医师管理不符合要求单位数</w:t>
            </w:r>
          </w:p>
        </w:tc>
        <w:tc>
          <w:tcPr>
            <w:tcW w:w="132"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乡村医生管理不符合要求单位数</w:t>
            </w:r>
          </w:p>
        </w:tc>
        <w:tc>
          <w:tcPr>
            <w:tcW w:w="142"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护士管理不符合要求单位数</w:t>
            </w:r>
          </w:p>
        </w:tc>
        <w:tc>
          <w:tcPr>
            <w:tcW w:w="157"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医技人员管理不符合要求单位数</w:t>
            </w:r>
          </w:p>
        </w:tc>
        <w:tc>
          <w:tcPr>
            <w:tcW w:w="162"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麻醉药品和精神药品管理不符合要求单位数</w:t>
            </w:r>
          </w:p>
        </w:tc>
        <w:tc>
          <w:tcPr>
            <w:tcW w:w="138"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抗菌药物管理不符合要求单位数</w:t>
            </w:r>
          </w:p>
        </w:tc>
        <w:tc>
          <w:tcPr>
            <w:tcW w:w="146"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医疗器械管理不符合要求单位数</w:t>
            </w:r>
          </w:p>
        </w:tc>
        <w:tc>
          <w:tcPr>
            <w:tcW w:w="138"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禁止临床应用技术管理不符合要求单位数</w:t>
            </w:r>
          </w:p>
        </w:tc>
        <w:tc>
          <w:tcPr>
            <w:tcW w:w="138"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限制临床应用技术管理不符合要求单位数</w:t>
            </w:r>
          </w:p>
        </w:tc>
        <w:tc>
          <w:tcPr>
            <w:tcW w:w="138"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医疗美容管理不符合要求单位数</w:t>
            </w:r>
          </w:p>
        </w:tc>
        <w:tc>
          <w:tcPr>
            <w:tcW w:w="138"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临床基因扩增管理不符合要求单位数</w:t>
            </w:r>
          </w:p>
        </w:tc>
        <w:tc>
          <w:tcPr>
            <w:tcW w:w="161"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生物医学研究管理不符合要求单位数</w:t>
            </w:r>
          </w:p>
        </w:tc>
        <w:tc>
          <w:tcPr>
            <w:tcW w:w="124"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处方管理不符合要求单位数</w:t>
            </w:r>
          </w:p>
        </w:tc>
        <w:tc>
          <w:tcPr>
            <w:tcW w:w="135"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病历管理不符合要求单位数</w:t>
            </w:r>
          </w:p>
        </w:tc>
        <w:tc>
          <w:tcPr>
            <w:tcW w:w="139"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医学证明文件管理不符合要求单位数</w:t>
            </w:r>
          </w:p>
        </w:tc>
        <w:tc>
          <w:tcPr>
            <w:tcW w:w="140"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抽查重点病历不合格单位数</w:t>
            </w:r>
          </w:p>
        </w:tc>
        <w:tc>
          <w:tcPr>
            <w:tcW w:w="142"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公立医疗机构开设营利性药店单位数</w:t>
            </w:r>
          </w:p>
        </w:tc>
        <w:tc>
          <w:tcPr>
            <w:tcW w:w="171"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公立医疗机构加价销售医用耗材单位数</w:t>
            </w:r>
          </w:p>
        </w:tc>
        <w:tc>
          <w:tcPr>
            <w:tcW w:w="168" w:type="pct"/>
            <w:noWrap w:val="0"/>
            <w:vAlign w:val="center"/>
          </w:tcPr>
          <w:p>
            <w:pPr>
              <w:spacing w:line="200" w:lineRule="exact"/>
              <w:jc w:val="center"/>
              <w:rPr>
                <w:rFonts w:ascii="宋体" w:hAnsi="宋体"/>
                <w:sz w:val="18"/>
                <w:szCs w:val="18"/>
              </w:rPr>
            </w:pPr>
            <w:r>
              <w:rPr>
                <w:rFonts w:hint="eastAsia" w:ascii="宋体" w:hAnsi="宋体" w:cs="仿宋_GB2312"/>
                <w:sz w:val="18"/>
                <w:szCs w:val="18"/>
              </w:rPr>
              <w:t>公立医疗机构薪酬与业务收入挂钩单位数</w:t>
            </w:r>
          </w:p>
        </w:tc>
        <w:tc>
          <w:tcPr>
            <w:tcW w:w="122" w:type="pct"/>
            <w:vMerge w:val="continue"/>
            <w:noWrap w:val="0"/>
            <w:vAlign w:val="center"/>
          </w:tcPr>
          <w:p>
            <w:pPr>
              <w:spacing w:line="240" w:lineRule="exact"/>
              <w:jc w:val="center"/>
              <w:rPr>
                <w:rFonts w:ascii="宋体" w:hAnsi="宋体"/>
                <w:sz w:val="18"/>
                <w:szCs w:val="18"/>
              </w:rPr>
            </w:pPr>
          </w:p>
        </w:tc>
        <w:tc>
          <w:tcPr>
            <w:tcW w:w="148" w:type="pct"/>
            <w:vMerge w:val="continue"/>
            <w:noWrap w:val="0"/>
            <w:vAlign w:val="center"/>
          </w:tcPr>
          <w:p>
            <w:pPr>
              <w:spacing w:line="240" w:lineRule="exact"/>
              <w:jc w:val="center"/>
              <w:rPr>
                <w:rFonts w:ascii="宋体" w:hAnsi="宋体"/>
                <w:sz w:val="18"/>
                <w:szCs w:val="18"/>
              </w:rPr>
            </w:pPr>
          </w:p>
        </w:tc>
        <w:tc>
          <w:tcPr>
            <w:tcW w:w="155" w:type="pct"/>
            <w:vMerge w:val="continue"/>
            <w:noWrap w:val="0"/>
            <w:vAlign w:val="center"/>
          </w:tcPr>
          <w:p>
            <w:pPr>
              <w:spacing w:line="240" w:lineRule="exact"/>
              <w:jc w:val="center"/>
              <w:rPr>
                <w:rFonts w:ascii="宋体" w:hAnsi="宋体"/>
                <w:sz w:val="18"/>
                <w:szCs w:val="18"/>
              </w:rPr>
            </w:pPr>
          </w:p>
        </w:tc>
        <w:tc>
          <w:tcPr>
            <w:tcW w:w="140" w:type="pct"/>
            <w:vMerge w:val="continue"/>
            <w:noWrap w:val="0"/>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0" w:type="pct"/>
            <w:noWrap w:val="0"/>
            <w:vAlign w:val="center"/>
          </w:tcPr>
          <w:p>
            <w:pPr>
              <w:spacing w:line="240" w:lineRule="exact"/>
              <w:jc w:val="center"/>
              <w:rPr>
                <w:rFonts w:ascii="宋体" w:hAnsi="宋体"/>
                <w:sz w:val="18"/>
                <w:szCs w:val="18"/>
              </w:rPr>
            </w:pPr>
            <w:r>
              <w:rPr>
                <w:rFonts w:hint="eastAsia" w:ascii="宋体" w:hAnsi="宋体" w:cs="仿宋_GB2312"/>
                <w:sz w:val="18"/>
                <w:szCs w:val="18"/>
              </w:rPr>
              <w:t>医院（含中医院、妇幼保健院）</w:t>
            </w:r>
          </w:p>
        </w:tc>
        <w:tc>
          <w:tcPr>
            <w:tcW w:w="145" w:type="pct"/>
            <w:noWrap w:val="0"/>
            <w:vAlign w:val="center"/>
          </w:tcPr>
          <w:p>
            <w:pPr>
              <w:spacing w:line="240" w:lineRule="exact"/>
              <w:jc w:val="center"/>
              <w:rPr>
                <w:rFonts w:ascii="宋体" w:hAnsi="宋体"/>
                <w:sz w:val="18"/>
                <w:szCs w:val="18"/>
              </w:rPr>
            </w:pPr>
          </w:p>
        </w:tc>
        <w:tc>
          <w:tcPr>
            <w:tcW w:w="130" w:type="pct"/>
            <w:noWrap w:val="0"/>
            <w:vAlign w:val="center"/>
          </w:tcPr>
          <w:p>
            <w:pPr>
              <w:spacing w:line="240" w:lineRule="exact"/>
              <w:jc w:val="center"/>
              <w:rPr>
                <w:rFonts w:ascii="宋体" w:hAnsi="宋体"/>
                <w:sz w:val="18"/>
                <w:szCs w:val="18"/>
              </w:rPr>
            </w:pPr>
          </w:p>
        </w:tc>
        <w:tc>
          <w:tcPr>
            <w:tcW w:w="164" w:type="pct"/>
            <w:noWrap w:val="0"/>
            <w:vAlign w:val="center"/>
          </w:tcPr>
          <w:p>
            <w:pPr>
              <w:spacing w:line="240" w:lineRule="exact"/>
              <w:jc w:val="center"/>
              <w:rPr>
                <w:rFonts w:ascii="宋体" w:hAnsi="宋体"/>
                <w:sz w:val="18"/>
                <w:szCs w:val="18"/>
              </w:rPr>
            </w:pPr>
          </w:p>
        </w:tc>
        <w:tc>
          <w:tcPr>
            <w:tcW w:w="160" w:type="pct"/>
            <w:noWrap w:val="0"/>
            <w:vAlign w:val="center"/>
          </w:tcPr>
          <w:p>
            <w:pPr>
              <w:spacing w:line="240" w:lineRule="exact"/>
              <w:jc w:val="center"/>
              <w:rPr>
                <w:rFonts w:ascii="宋体" w:hAnsi="宋体"/>
                <w:sz w:val="18"/>
                <w:szCs w:val="18"/>
              </w:rPr>
            </w:pPr>
          </w:p>
        </w:tc>
        <w:tc>
          <w:tcPr>
            <w:tcW w:w="132" w:type="pct"/>
            <w:noWrap w:val="0"/>
            <w:vAlign w:val="center"/>
          </w:tcPr>
          <w:p>
            <w:pPr>
              <w:spacing w:line="240" w:lineRule="exact"/>
              <w:jc w:val="center"/>
              <w:rPr>
                <w:rFonts w:ascii="宋体" w:hAnsi="宋体"/>
                <w:sz w:val="18"/>
                <w:szCs w:val="18"/>
              </w:rPr>
            </w:pPr>
          </w:p>
        </w:tc>
        <w:tc>
          <w:tcPr>
            <w:tcW w:w="132" w:type="pct"/>
            <w:noWrap w:val="0"/>
            <w:vAlign w:val="center"/>
          </w:tcPr>
          <w:p>
            <w:pPr>
              <w:spacing w:line="240" w:lineRule="exact"/>
              <w:jc w:val="center"/>
              <w:rPr>
                <w:rFonts w:ascii="宋体" w:hAnsi="宋体"/>
                <w:sz w:val="18"/>
                <w:szCs w:val="18"/>
              </w:rPr>
            </w:pPr>
          </w:p>
        </w:tc>
        <w:tc>
          <w:tcPr>
            <w:tcW w:w="153" w:type="pct"/>
            <w:noWrap w:val="0"/>
            <w:vAlign w:val="center"/>
          </w:tcPr>
          <w:p>
            <w:pPr>
              <w:spacing w:line="240" w:lineRule="exact"/>
              <w:jc w:val="center"/>
              <w:rPr>
                <w:rFonts w:ascii="宋体" w:hAnsi="宋体"/>
                <w:sz w:val="18"/>
                <w:szCs w:val="18"/>
              </w:rPr>
            </w:pPr>
          </w:p>
        </w:tc>
        <w:tc>
          <w:tcPr>
            <w:tcW w:w="156" w:type="pct"/>
            <w:noWrap w:val="0"/>
            <w:vAlign w:val="center"/>
          </w:tcPr>
          <w:p>
            <w:pPr>
              <w:spacing w:line="240" w:lineRule="exact"/>
              <w:jc w:val="center"/>
              <w:rPr>
                <w:rFonts w:ascii="宋体" w:hAnsi="宋体"/>
                <w:sz w:val="18"/>
                <w:szCs w:val="18"/>
              </w:rPr>
            </w:pPr>
          </w:p>
        </w:tc>
        <w:tc>
          <w:tcPr>
            <w:tcW w:w="132" w:type="pct"/>
            <w:noWrap w:val="0"/>
            <w:vAlign w:val="center"/>
          </w:tcPr>
          <w:p>
            <w:pPr>
              <w:spacing w:line="240" w:lineRule="exact"/>
              <w:jc w:val="center"/>
              <w:rPr>
                <w:rFonts w:ascii="宋体" w:hAnsi="宋体"/>
                <w:sz w:val="18"/>
                <w:szCs w:val="18"/>
              </w:rPr>
            </w:pPr>
          </w:p>
        </w:tc>
        <w:tc>
          <w:tcPr>
            <w:tcW w:w="142" w:type="pct"/>
            <w:noWrap w:val="0"/>
            <w:vAlign w:val="center"/>
          </w:tcPr>
          <w:p>
            <w:pPr>
              <w:spacing w:line="240" w:lineRule="exact"/>
              <w:jc w:val="center"/>
              <w:rPr>
                <w:rFonts w:ascii="宋体" w:hAnsi="宋体"/>
                <w:sz w:val="18"/>
                <w:szCs w:val="18"/>
              </w:rPr>
            </w:pPr>
          </w:p>
        </w:tc>
        <w:tc>
          <w:tcPr>
            <w:tcW w:w="157" w:type="pct"/>
            <w:noWrap w:val="0"/>
            <w:vAlign w:val="center"/>
          </w:tcPr>
          <w:p>
            <w:pPr>
              <w:spacing w:line="240" w:lineRule="exact"/>
              <w:jc w:val="center"/>
              <w:rPr>
                <w:rFonts w:ascii="宋体" w:hAnsi="宋体"/>
                <w:sz w:val="18"/>
                <w:szCs w:val="18"/>
              </w:rPr>
            </w:pPr>
          </w:p>
        </w:tc>
        <w:tc>
          <w:tcPr>
            <w:tcW w:w="162"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46"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61" w:type="pct"/>
            <w:noWrap w:val="0"/>
            <w:vAlign w:val="center"/>
          </w:tcPr>
          <w:p>
            <w:pPr>
              <w:spacing w:line="240" w:lineRule="exact"/>
              <w:jc w:val="center"/>
              <w:rPr>
                <w:rFonts w:ascii="宋体" w:hAnsi="宋体"/>
                <w:sz w:val="18"/>
                <w:szCs w:val="18"/>
              </w:rPr>
            </w:pPr>
          </w:p>
        </w:tc>
        <w:tc>
          <w:tcPr>
            <w:tcW w:w="124" w:type="pct"/>
            <w:noWrap w:val="0"/>
            <w:vAlign w:val="center"/>
          </w:tcPr>
          <w:p>
            <w:pPr>
              <w:spacing w:line="240" w:lineRule="exact"/>
              <w:jc w:val="center"/>
              <w:rPr>
                <w:rFonts w:ascii="宋体" w:hAnsi="宋体"/>
                <w:sz w:val="18"/>
                <w:szCs w:val="18"/>
              </w:rPr>
            </w:pPr>
          </w:p>
        </w:tc>
        <w:tc>
          <w:tcPr>
            <w:tcW w:w="135" w:type="pct"/>
            <w:noWrap w:val="0"/>
            <w:vAlign w:val="center"/>
          </w:tcPr>
          <w:p>
            <w:pPr>
              <w:spacing w:line="240" w:lineRule="exact"/>
              <w:jc w:val="center"/>
              <w:rPr>
                <w:rFonts w:ascii="宋体" w:hAnsi="宋体"/>
                <w:sz w:val="18"/>
                <w:szCs w:val="18"/>
              </w:rPr>
            </w:pPr>
          </w:p>
        </w:tc>
        <w:tc>
          <w:tcPr>
            <w:tcW w:w="139" w:type="pct"/>
            <w:noWrap w:val="0"/>
            <w:vAlign w:val="center"/>
          </w:tcPr>
          <w:p>
            <w:pPr>
              <w:spacing w:line="240" w:lineRule="exact"/>
              <w:jc w:val="center"/>
              <w:rPr>
                <w:rFonts w:ascii="宋体" w:hAnsi="宋体"/>
                <w:sz w:val="18"/>
                <w:szCs w:val="18"/>
              </w:rPr>
            </w:pPr>
          </w:p>
        </w:tc>
        <w:tc>
          <w:tcPr>
            <w:tcW w:w="140" w:type="pct"/>
            <w:noWrap w:val="0"/>
            <w:vAlign w:val="top"/>
          </w:tcPr>
          <w:p>
            <w:pPr>
              <w:spacing w:line="240" w:lineRule="exact"/>
              <w:jc w:val="center"/>
              <w:rPr>
                <w:rFonts w:ascii="宋体" w:hAnsi="宋体"/>
                <w:sz w:val="18"/>
                <w:szCs w:val="18"/>
              </w:rPr>
            </w:pPr>
          </w:p>
        </w:tc>
        <w:tc>
          <w:tcPr>
            <w:tcW w:w="142" w:type="pct"/>
            <w:noWrap w:val="0"/>
            <w:vAlign w:val="top"/>
          </w:tcPr>
          <w:p>
            <w:pPr>
              <w:spacing w:line="240" w:lineRule="exact"/>
              <w:jc w:val="center"/>
              <w:rPr>
                <w:rFonts w:ascii="宋体" w:hAnsi="宋体"/>
                <w:sz w:val="18"/>
                <w:szCs w:val="18"/>
              </w:rPr>
            </w:pPr>
          </w:p>
        </w:tc>
        <w:tc>
          <w:tcPr>
            <w:tcW w:w="171" w:type="pct"/>
            <w:noWrap w:val="0"/>
            <w:vAlign w:val="top"/>
          </w:tcPr>
          <w:p>
            <w:pPr>
              <w:spacing w:line="240" w:lineRule="exact"/>
              <w:jc w:val="center"/>
              <w:rPr>
                <w:rFonts w:ascii="宋体" w:hAnsi="宋体"/>
                <w:sz w:val="18"/>
                <w:szCs w:val="18"/>
              </w:rPr>
            </w:pPr>
          </w:p>
        </w:tc>
        <w:tc>
          <w:tcPr>
            <w:tcW w:w="168" w:type="pct"/>
            <w:noWrap w:val="0"/>
            <w:vAlign w:val="top"/>
          </w:tcPr>
          <w:p>
            <w:pPr>
              <w:spacing w:line="240" w:lineRule="exact"/>
              <w:jc w:val="center"/>
              <w:rPr>
                <w:rFonts w:ascii="宋体" w:hAnsi="宋体"/>
                <w:sz w:val="18"/>
                <w:szCs w:val="18"/>
              </w:rPr>
            </w:pPr>
          </w:p>
        </w:tc>
        <w:tc>
          <w:tcPr>
            <w:tcW w:w="122" w:type="pct"/>
            <w:noWrap w:val="0"/>
            <w:vAlign w:val="center"/>
          </w:tcPr>
          <w:p>
            <w:pPr>
              <w:spacing w:line="240" w:lineRule="exact"/>
              <w:jc w:val="center"/>
              <w:rPr>
                <w:rFonts w:ascii="宋体" w:hAnsi="宋体"/>
                <w:sz w:val="18"/>
                <w:szCs w:val="18"/>
              </w:rPr>
            </w:pPr>
          </w:p>
        </w:tc>
        <w:tc>
          <w:tcPr>
            <w:tcW w:w="148" w:type="pct"/>
            <w:noWrap w:val="0"/>
            <w:vAlign w:val="center"/>
          </w:tcPr>
          <w:p>
            <w:pPr>
              <w:spacing w:line="240" w:lineRule="exact"/>
              <w:jc w:val="center"/>
              <w:rPr>
                <w:rFonts w:ascii="宋体" w:hAnsi="宋体"/>
                <w:sz w:val="18"/>
                <w:szCs w:val="18"/>
              </w:rPr>
            </w:pPr>
          </w:p>
        </w:tc>
        <w:tc>
          <w:tcPr>
            <w:tcW w:w="155" w:type="pct"/>
            <w:noWrap w:val="0"/>
            <w:vAlign w:val="center"/>
          </w:tcPr>
          <w:p>
            <w:pPr>
              <w:spacing w:line="240" w:lineRule="exact"/>
              <w:jc w:val="center"/>
              <w:rPr>
                <w:rFonts w:ascii="宋体" w:hAnsi="宋体"/>
                <w:sz w:val="18"/>
                <w:szCs w:val="18"/>
              </w:rPr>
            </w:pPr>
          </w:p>
        </w:tc>
        <w:tc>
          <w:tcPr>
            <w:tcW w:w="140" w:type="pct"/>
            <w:noWrap w:val="0"/>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50" w:type="pct"/>
            <w:noWrap w:val="0"/>
            <w:vAlign w:val="center"/>
          </w:tcPr>
          <w:p>
            <w:pPr>
              <w:spacing w:line="240" w:lineRule="exact"/>
              <w:jc w:val="center"/>
              <w:rPr>
                <w:rFonts w:ascii="宋体" w:hAnsi="宋体"/>
                <w:sz w:val="18"/>
                <w:szCs w:val="18"/>
              </w:rPr>
            </w:pPr>
            <w:r>
              <w:rPr>
                <w:rFonts w:hint="eastAsia" w:ascii="宋体" w:hAnsi="宋体" w:cs="仿宋_GB2312"/>
                <w:sz w:val="18"/>
                <w:szCs w:val="18"/>
              </w:rPr>
              <w:t>社区卫生服务机构</w:t>
            </w:r>
          </w:p>
        </w:tc>
        <w:tc>
          <w:tcPr>
            <w:tcW w:w="145" w:type="pct"/>
            <w:noWrap w:val="0"/>
            <w:vAlign w:val="center"/>
          </w:tcPr>
          <w:p>
            <w:pPr>
              <w:spacing w:line="240" w:lineRule="exact"/>
              <w:jc w:val="center"/>
              <w:rPr>
                <w:rFonts w:ascii="宋体" w:hAnsi="宋体"/>
                <w:sz w:val="18"/>
                <w:szCs w:val="18"/>
              </w:rPr>
            </w:pPr>
          </w:p>
        </w:tc>
        <w:tc>
          <w:tcPr>
            <w:tcW w:w="130" w:type="pct"/>
            <w:noWrap w:val="0"/>
            <w:vAlign w:val="center"/>
          </w:tcPr>
          <w:p>
            <w:pPr>
              <w:spacing w:line="240" w:lineRule="exact"/>
              <w:jc w:val="center"/>
              <w:rPr>
                <w:rFonts w:ascii="宋体" w:hAnsi="宋体"/>
                <w:sz w:val="18"/>
                <w:szCs w:val="18"/>
              </w:rPr>
            </w:pPr>
          </w:p>
        </w:tc>
        <w:tc>
          <w:tcPr>
            <w:tcW w:w="164" w:type="pct"/>
            <w:noWrap w:val="0"/>
            <w:vAlign w:val="center"/>
          </w:tcPr>
          <w:p>
            <w:pPr>
              <w:spacing w:line="240" w:lineRule="exact"/>
              <w:jc w:val="center"/>
              <w:rPr>
                <w:rFonts w:ascii="宋体" w:hAnsi="宋体"/>
                <w:sz w:val="18"/>
                <w:szCs w:val="18"/>
              </w:rPr>
            </w:pPr>
          </w:p>
        </w:tc>
        <w:tc>
          <w:tcPr>
            <w:tcW w:w="160" w:type="pct"/>
            <w:noWrap w:val="0"/>
            <w:vAlign w:val="center"/>
          </w:tcPr>
          <w:p>
            <w:pPr>
              <w:spacing w:line="240" w:lineRule="exact"/>
              <w:jc w:val="center"/>
              <w:rPr>
                <w:rFonts w:ascii="宋体" w:hAnsi="宋体"/>
                <w:sz w:val="18"/>
                <w:szCs w:val="18"/>
              </w:rPr>
            </w:pPr>
          </w:p>
        </w:tc>
        <w:tc>
          <w:tcPr>
            <w:tcW w:w="132" w:type="pct"/>
            <w:noWrap w:val="0"/>
            <w:vAlign w:val="center"/>
          </w:tcPr>
          <w:p>
            <w:pPr>
              <w:spacing w:line="240" w:lineRule="exact"/>
              <w:jc w:val="center"/>
              <w:rPr>
                <w:rFonts w:ascii="宋体" w:hAnsi="宋体"/>
                <w:sz w:val="18"/>
                <w:szCs w:val="18"/>
              </w:rPr>
            </w:pPr>
          </w:p>
        </w:tc>
        <w:tc>
          <w:tcPr>
            <w:tcW w:w="132" w:type="pct"/>
            <w:noWrap w:val="0"/>
            <w:vAlign w:val="center"/>
          </w:tcPr>
          <w:p>
            <w:pPr>
              <w:spacing w:line="240" w:lineRule="exact"/>
              <w:jc w:val="center"/>
              <w:rPr>
                <w:rFonts w:ascii="宋体" w:hAnsi="宋体"/>
                <w:sz w:val="18"/>
                <w:szCs w:val="18"/>
              </w:rPr>
            </w:pPr>
          </w:p>
        </w:tc>
        <w:tc>
          <w:tcPr>
            <w:tcW w:w="153" w:type="pct"/>
            <w:noWrap w:val="0"/>
            <w:vAlign w:val="center"/>
          </w:tcPr>
          <w:p>
            <w:pPr>
              <w:spacing w:line="240" w:lineRule="exact"/>
              <w:jc w:val="center"/>
              <w:rPr>
                <w:rFonts w:ascii="宋体" w:hAnsi="宋体"/>
                <w:sz w:val="18"/>
                <w:szCs w:val="18"/>
              </w:rPr>
            </w:pPr>
          </w:p>
        </w:tc>
        <w:tc>
          <w:tcPr>
            <w:tcW w:w="156" w:type="pct"/>
            <w:noWrap w:val="0"/>
            <w:vAlign w:val="center"/>
          </w:tcPr>
          <w:p>
            <w:pPr>
              <w:spacing w:line="240" w:lineRule="exact"/>
              <w:jc w:val="center"/>
              <w:rPr>
                <w:rFonts w:ascii="宋体" w:hAnsi="宋体"/>
                <w:sz w:val="18"/>
                <w:szCs w:val="18"/>
              </w:rPr>
            </w:pPr>
          </w:p>
        </w:tc>
        <w:tc>
          <w:tcPr>
            <w:tcW w:w="132" w:type="pct"/>
            <w:noWrap w:val="0"/>
            <w:vAlign w:val="center"/>
          </w:tcPr>
          <w:p>
            <w:pPr>
              <w:spacing w:line="240" w:lineRule="exact"/>
              <w:jc w:val="center"/>
              <w:rPr>
                <w:rFonts w:ascii="宋体" w:hAnsi="宋体"/>
                <w:sz w:val="18"/>
                <w:szCs w:val="18"/>
              </w:rPr>
            </w:pPr>
          </w:p>
        </w:tc>
        <w:tc>
          <w:tcPr>
            <w:tcW w:w="142" w:type="pct"/>
            <w:noWrap w:val="0"/>
            <w:vAlign w:val="center"/>
          </w:tcPr>
          <w:p>
            <w:pPr>
              <w:spacing w:line="240" w:lineRule="exact"/>
              <w:jc w:val="center"/>
              <w:rPr>
                <w:rFonts w:ascii="宋体" w:hAnsi="宋体"/>
                <w:sz w:val="18"/>
                <w:szCs w:val="18"/>
              </w:rPr>
            </w:pPr>
          </w:p>
        </w:tc>
        <w:tc>
          <w:tcPr>
            <w:tcW w:w="157" w:type="pct"/>
            <w:noWrap w:val="0"/>
            <w:vAlign w:val="center"/>
          </w:tcPr>
          <w:p>
            <w:pPr>
              <w:spacing w:line="240" w:lineRule="exact"/>
              <w:jc w:val="center"/>
              <w:rPr>
                <w:rFonts w:ascii="宋体" w:hAnsi="宋体"/>
                <w:sz w:val="18"/>
                <w:szCs w:val="18"/>
              </w:rPr>
            </w:pPr>
          </w:p>
        </w:tc>
        <w:tc>
          <w:tcPr>
            <w:tcW w:w="162"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46"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38" w:type="pct"/>
            <w:noWrap w:val="0"/>
            <w:vAlign w:val="center"/>
          </w:tcPr>
          <w:p>
            <w:pPr>
              <w:spacing w:line="240" w:lineRule="exact"/>
              <w:jc w:val="center"/>
              <w:rPr>
                <w:rFonts w:ascii="宋体" w:hAnsi="宋体"/>
                <w:sz w:val="18"/>
                <w:szCs w:val="18"/>
              </w:rPr>
            </w:pPr>
          </w:p>
        </w:tc>
        <w:tc>
          <w:tcPr>
            <w:tcW w:w="161" w:type="pct"/>
            <w:noWrap w:val="0"/>
            <w:vAlign w:val="center"/>
          </w:tcPr>
          <w:p>
            <w:pPr>
              <w:spacing w:line="240" w:lineRule="exact"/>
              <w:jc w:val="center"/>
              <w:rPr>
                <w:rFonts w:ascii="宋体" w:hAnsi="宋体"/>
                <w:sz w:val="18"/>
                <w:szCs w:val="18"/>
              </w:rPr>
            </w:pPr>
          </w:p>
        </w:tc>
        <w:tc>
          <w:tcPr>
            <w:tcW w:w="124" w:type="pct"/>
            <w:noWrap w:val="0"/>
            <w:vAlign w:val="center"/>
          </w:tcPr>
          <w:p>
            <w:pPr>
              <w:spacing w:line="240" w:lineRule="exact"/>
              <w:jc w:val="center"/>
              <w:rPr>
                <w:rFonts w:ascii="宋体" w:hAnsi="宋体"/>
                <w:sz w:val="18"/>
                <w:szCs w:val="18"/>
              </w:rPr>
            </w:pPr>
          </w:p>
        </w:tc>
        <w:tc>
          <w:tcPr>
            <w:tcW w:w="135" w:type="pct"/>
            <w:noWrap w:val="0"/>
            <w:vAlign w:val="center"/>
          </w:tcPr>
          <w:p>
            <w:pPr>
              <w:spacing w:line="240" w:lineRule="exact"/>
              <w:jc w:val="center"/>
              <w:rPr>
                <w:rFonts w:ascii="宋体" w:hAnsi="宋体"/>
                <w:sz w:val="18"/>
                <w:szCs w:val="18"/>
              </w:rPr>
            </w:pPr>
          </w:p>
        </w:tc>
        <w:tc>
          <w:tcPr>
            <w:tcW w:w="139" w:type="pct"/>
            <w:noWrap w:val="0"/>
            <w:vAlign w:val="center"/>
          </w:tcPr>
          <w:p>
            <w:pPr>
              <w:spacing w:line="240" w:lineRule="exact"/>
              <w:jc w:val="center"/>
              <w:rPr>
                <w:rFonts w:ascii="宋体" w:hAnsi="宋体"/>
                <w:sz w:val="18"/>
                <w:szCs w:val="18"/>
              </w:rPr>
            </w:pPr>
          </w:p>
        </w:tc>
        <w:tc>
          <w:tcPr>
            <w:tcW w:w="140" w:type="pct"/>
            <w:noWrap w:val="0"/>
            <w:vAlign w:val="top"/>
          </w:tcPr>
          <w:p>
            <w:pPr>
              <w:spacing w:line="240" w:lineRule="exact"/>
              <w:jc w:val="center"/>
              <w:rPr>
                <w:rFonts w:ascii="宋体" w:hAnsi="宋体"/>
                <w:sz w:val="18"/>
                <w:szCs w:val="18"/>
              </w:rPr>
            </w:pPr>
          </w:p>
        </w:tc>
        <w:tc>
          <w:tcPr>
            <w:tcW w:w="142" w:type="pct"/>
            <w:noWrap w:val="0"/>
            <w:vAlign w:val="top"/>
          </w:tcPr>
          <w:p>
            <w:pPr>
              <w:spacing w:line="240" w:lineRule="exact"/>
              <w:jc w:val="center"/>
              <w:rPr>
                <w:rFonts w:ascii="宋体" w:hAnsi="宋体"/>
                <w:sz w:val="18"/>
                <w:szCs w:val="18"/>
              </w:rPr>
            </w:pPr>
          </w:p>
        </w:tc>
        <w:tc>
          <w:tcPr>
            <w:tcW w:w="171" w:type="pct"/>
            <w:noWrap w:val="0"/>
            <w:vAlign w:val="top"/>
          </w:tcPr>
          <w:p>
            <w:pPr>
              <w:spacing w:line="240" w:lineRule="exact"/>
              <w:jc w:val="center"/>
              <w:rPr>
                <w:rFonts w:ascii="宋体" w:hAnsi="宋体"/>
                <w:sz w:val="18"/>
                <w:szCs w:val="18"/>
              </w:rPr>
            </w:pPr>
          </w:p>
        </w:tc>
        <w:tc>
          <w:tcPr>
            <w:tcW w:w="168" w:type="pct"/>
            <w:noWrap w:val="0"/>
            <w:vAlign w:val="top"/>
          </w:tcPr>
          <w:p>
            <w:pPr>
              <w:spacing w:line="240" w:lineRule="exact"/>
              <w:jc w:val="center"/>
              <w:rPr>
                <w:rFonts w:ascii="宋体" w:hAnsi="宋体"/>
                <w:sz w:val="18"/>
                <w:szCs w:val="18"/>
              </w:rPr>
            </w:pPr>
          </w:p>
        </w:tc>
        <w:tc>
          <w:tcPr>
            <w:tcW w:w="122" w:type="pct"/>
            <w:noWrap w:val="0"/>
            <w:vAlign w:val="center"/>
          </w:tcPr>
          <w:p>
            <w:pPr>
              <w:spacing w:line="240" w:lineRule="exact"/>
              <w:jc w:val="center"/>
              <w:rPr>
                <w:rFonts w:ascii="宋体" w:hAnsi="宋体"/>
                <w:sz w:val="18"/>
                <w:szCs w:val="18"/>
              </w:rPr>
            </w:pPr>
          </w:p>
        </w:tc>
        <w:tc>
          <w:tcPr>
            <w:tcW w:w="148" w:type="pct"/>
            <w:noWrap w:val="0"/>
            <w:vAlign w:val="center"/>
          </w:tcPr>
          <w:p>
            <w:pPr>
              <w:spacing w:line="240" w:lineRule="exact"/>
              <w:jc w:val="center"/>
              <w:rPr>
                <w:rFonts w:ascii="宋体" w:hAnsi="宋体"/>
                <w:sz w:val="18"/>
                <w:szCs w:val="18"/>
              </w:rPr>
            </w:pPr>
          </w:p>
        </w:tc>
        <w:tc>
          <w:tcPr>
            <w:tcW w:w="155" w:type="pct"/>
            <w:noWrap w:val="0"/>
            <w:vAlign w:val="center"/>
          </w:tcPr>
          <w:p>
            <w:pPr>
              <w:spacing w:line="240" w:lineRule="exact"/>
              <w:jc w:val="center"/>
              <w:rPr>
                <w:rFonts w:ascii="宋体" w:hAnsi="宋体"/>
                <w:sz w:val="18"/>
                <w:szCs w:val="18"/>
              </w:rPr>
            </w:pPr>
          </w:p>
        </w:tc>
        <w:tc>
          <w:tcPr>
            <w:tcW w:w="140" w:type="pct"/>
            <w:noWrap w:val="0"/>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50" w:type="pct"/>
            <w:noWrap w:val="0"/>
            <w:vAlign w:val="center"/>
          </w:tcPr>
          <w:p>
            <w:pPr>
              <w:spacing w:line="240" w:lineRule="exact"/>
              <w:jc w:val="center"/>
              <w:rPr>
                <w:rFonts w:ascii="宋体" w:hAnsi="宋体"/>
                <w:sz w:val="18"/>
                <w:szCs w:val="18"/>
              </w:rPr>
            </w:pPr>
            <w:r>
              <w:rPr>
                <w:rFonts w:hint="eastAsia" w:ascii="宋体" w:hAnsi="宋体" w:cs="仿宋_GB2312"/>
                <w:sz w:val="18"/>
                <w:szCs w:val="18"/>
              </w:rPr>
              <w:t>卫生院</w:t>
            </w:r>
          </w:p>
        </w:tc>
        <w:tc>
          <w:tcPr>
            <w:tcW w:w="145" w:type="pct"/>
            <w:noWrap w:val="0"/>
            <w:vAlign w:val="center"/>
          </w:tcPr>
          <w:p>
            <w:pPr>
              <w:spacing w:line="240" w:lineRule="exact"/>
              <w:rPr>
                <w:rFonts w:ascii="宋体" w:hAnsi="宋体"/>
                <w:sz w:val="18"/>
                <w:szCs w:val="18"/>
              </w:rPr>
            </w:pPr>
          </w:p>
        </w:tc>
        <w:tc>
          <w:tcPr>
            <w:tcW w:w="130" w:type="pct"/>
            <w:noWrap w:val="0"/>
            <w:vAlign w:val="center"/>
          </w:tcPr>
          <w:p>
            <w:pPr>
              <w:spacing w:line="240" w:lineRule="exact"/>
              <w:rPr>
                <w:rFonts w:ascii="宋体" w:hAnsi="宋体"/>
                <w:sz w:val="18"/>
                <w:szCs w:val="18"/>
              </w:rPr>
            </w:pPr>
          </w:p>
        </w:tc>
        <w:tc>
          <w:tcPr>
            <w:tcW w:w="164" w:type="pct"/>
            <w:noWrap w:val="0"/>
            <w:vAlign w:val="center"/>
          </w:tcPr>
          <w:p>
            <w:pPr>
              <w:spacing w:line="240" w:lineRule="exact"/>
              <w:rPr>
                <w:rFonts w:ascii="宋体" w:hAnsi="宋体"/>
                <w:sz w:val="18"/>
                <w:szCs w:val="18"/>
              </w:rPr>
            </w:pPr>
          </w:p>
        </w:tc>
        <w:tc>
          <w:tcPr>
            <w:tcW w:w="160"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53" w:type="pct"/>
            <w:noWrap w:val="0"/>
            <w:vAlign w:val="center"/>
          </w:tcPr>
          <w:p>
            <w:pPr>
              <w:spacing w:line="240" w:lineRule="exact"/>
              <w:rPr>
                <w:rFonts w:ascii="宋体" w:hAnsi="宋体"/>
                <w:sz w:val="18"/>
                <w:szCs w:val="18"/>
              </w:rPr>
            </w:pPr>
          </w:p>
        </w:tc>
        <w:tc>
          <w:tcPr>
            <w:tcW w:w="156"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42" w:type="pct"/>
            <w:noWrap w:val="0"/>
            <w:vAlign w:val="center"/>
          </w:tcPr>
          <w:p>
            <w:pPr>
              <w:spacing w:line="240" w:lineRule="exact"/>
              <w:rPr>
                <w:rFonts w:ascii="宋体" w:hAnsi="宋体"/>
                <w:sz w:val="18"/>
                <w:szCs w:val="18"/>
              </w:rPr>
            </w:pPr>
          </w:p>
        </w:tc>
        <w:tc>
          <w:tcPr>
            <w:tcW w:w="157" w:type="pct"/>
            <w:noWrap w:val="0"/>
            <w:vAlign w:val="center"/>
          </w:tcPr>
          <w:p>
            <w:pPr>
              <w:spacing w:line="240" w:lineRule="exact"/>
              <w:rPr>
                <w:rFonts w:ascii="宋体" w:hAnsi="宋体"/>
                <w:sz w:val="18"/>
                <w:szCs w:val="18"/>
              </w:rPr>
            </w:pPr>
          </w:p>
        </w:tc>
        <w:tc>
          <w:tcPr>
            <w:tcW w:w="162"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46"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61" w:type="pct"/>
            <w:noWrap w:val="0"/>
            <w:vAlign w:val="center"/>
          </w:tcPr>
          <w:p>
            <w:pPr>
              <w:spacing w:line="240" w:lineRule="exact"/>
              <w:rPr>
                <w:rFonts w:ascii="宋体" w:hAnsi="宋体"/>
                <w:sz w:val="18"/>
                <w:szCs w:val="18"/>
              </w:rPr>
            </w:pPr>
          </w:p>
        </w:tc>
        <w:tc>
          <w:tcPr>
            <w:tcW w:w="124" w:type="pct"/>
            <w:noWrap w:val="0"/>
            <w:vAlign w:val="center"/>
          </w:tcPr>
          <w:p>
            <w:pPr>
              <w:spacing w:line="240" w:lineRule="exact"/>
              <w:rPr>
                <w:rFonts w:ascii="宋体" w:hAnsi="宋体"/>
                <w:sz w:val="18"/>
                <w:szCs w:val="18"/>
              </w:rPr>
            </w:pPr>
          </w:p>
        </w:tc>
        <w:tc>
          <w:tcPr>
            <w:tcW w:w="135" w:type="pct"/>
            <w:noWrap w:val="0"/>
            <w:vAlign w:val="center"/>
          </w:tcPr>
          <w:p>
            <w:pPr>
              <w:spacing w:line="240" w:lineRule="exact"/>
              <w:rPr>
                <w:rFonts w:ascii="宋体" w:hAnsi="宋体"/>
                <w:sz w:val="18"/>
                <w:szCs w:val="18"/>
              </w:rPr>
            </w:pPr>
          </w:p>
        </w:tc>
        <w:tc>
          <w:tcPr>
            <w:tcW w:w="139" w:type="pct"/>
            <w:noWrap w:val="0"/>
            <w:vAlign w:val="center"/>
          </w:tcPr>
          <w:p>
            <w:pPr>
              <w:spacing w:line="240" w:lineRule="exact"/>
              <w:rPr>
                <w:rFonts w:ascii="宋体" w:hAnsi="宋体"/>
                <w:sz w:val="18"/>
                <w:szCs w:val="18"/>
              </w:rPr>
            </w:pPr>
          </w:p>
        </w:tc>
        <w:tc>
          <w:tcPr>
            <w:tcW w:w="140" w:type="pct"/>
            <w:noWrap w:val="0"/>
            <w:vAlign w:val="top"/>
          </w:tcPr>
          <w:p>
            <w:pPr>
              <w:spacing w:line="240" w:lineRule="exact"/>
              <w:rPr>
                <w:rFonts w:ascii="宋体" w:hAnsi="宋体"/>
                <w:sz w:val="18"/>
                <w:szCs w:val="18"/>
              </w:rPr>
            </w:pPr>
          </w:p>
        </w:tc>
        <w:tc>
          <w:tcPr>
            <w:tcW w:w="142" w:type="pct"/>
            <w:noWrap w:val="0"/>
            <w:vAlign w:val="top"/>
          </w:tcPr>
          <w:p>
            <w:pPr>
              <w:spacing w:line="240" w:lineRule="exact"/>
              <w:rPr>
                <w:rFonts w:ascii="宋体" w:hAnsi="宋体"/>
                <w:sz w:val="18"/>
                <w:szCs w:val="18"/>
              </w:rPr>
            </w:pPr>
          </w:p>
        </w:tc>
        <w:tc>
          <w:tcPr>
            <w:tcW w:w="171" w:type="pct"/>
            <w:noWrap w:val="0"/>
            <w:vAlign w:val="top"/>
          </w:tcPr>
          <w:p>
            <w:pPr>
              <w:spacing w:line="240" w:lineRule="exact"/>
              <w:rPr>
                <w:rFonts w:ascii="宋体" w:hAnsi="宋体"/>
                <w:sz w:val="18"/>
                <w:szCs w:val="18"/>
              </w:rPr>
            </w:pPr>
          </w:p>
        </w:tc>
        <w:tc>
          <w:tcPr>
            <w:tcW w:w="168" w:type="pct"/>
            <w:noWrap w:val="0"/>
            <w:vAlign w:val="top"/>
          </w:tcPr>
          <w:p>
            <w:pPr>
              <w:spacing w:line="240" w:lineRule="exact"/>
              <w:rPr>
                <w:rFonts w:ascii="宋体" w:hAnsi="宋体"/>
                <w:sz w:val="18"/>
                <w:szCs w:val="18"/>
              </w:rPr>
            </w:pPr>
          </w:p>
        </w:tc>
        <w:tc>
          <w:tcPr>
            <w:tcW w:w="122" w:type="pct"/>
            <w:noWrap w:val="0"/>
            <w:vAlign w:val="center"/>
          </w:tcPr>
          <w:p>
            <w:pPr>
              <w:spacing w:line="240" w:lineRule="exact"/>
              <w:rPr>
                <w:rFonts w:ascii="宋体" w:hAnsi="宋体"/>
                <w:sz w:val="18"/>
                <w:szCs w:val="18"/>
              </w:rPr>
            </w:pPr>
          </w:p>
        </w:tc>
        <w:tc>
          <w:tcPr>
            <w:tcW w:w="148" w:type="pct"/>
            <w:noWrap w:val="0"/>
            <w:vAlign w:val="center"/>
          </w:tcPr>
          <w:p>
            <w:pPr>
              <w:spacing w:line="240" w:lineRule="exact"/>
              <w:rPr>
                <w:rFonts w:ascii="宋体" w:hAnsi="宋体"/>
                <w:sz w:val="18"/>
                <w:szCs w:val="18"/>
              </w:rPr>
            </w:pPr>
          </w:p>
        </w:tc>
        <w:tc>
          <w:tcPr>
            <w:tcW w:w="155" w:type="pct"/>
            <w:noWrap w:val="0"/>
            <w:vAlign w:val="center"/>
          </w:tcPr>
          <w:p>
            <w:pPr>
              <w:spacing w:line="240" w:lineRule="exact"/>
              <w:rPr>
                <w:rFonts w:ascii="宋体" w:hAnsi="宋体"/>
                <w:sz w:val="18"/>
                <w:szCs w:val="18"/>
              </w:rPr>
            </w:pPr>
          </w:p>
        </w:tc>
        <w:tc>
          <w:tcPr>
            <w:tcW w:w="140" w:type="pct"/>
            <w:noWrap w:val="0"/>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50" w:type="pct"/>
            <w:noWrap w:val="0"/>
            <w:vAlign w:val="center"/>
          </w:tcPr>
          <w:p>
            <w:pPr>
              <w:spacing w:line="240" w:lineRule="exact"/>
              <w:jc w:val="center"/>
              <w:rPr>
                <w:rFonts w:ascii="宋体" w:hAnsi="宋体"/>
                <w:sz w:val="18"/>
                <w:szCs w:val="18"/>
              </w:rPr>
            </w:pPr>
            <w:r>
              <w:rPr>
                <w:rFonts w:hint="eastAsia" w:ascii="宋体" w:hAnsi="宋体" w:cs="仿宋_GB2312"/>
                <w:sz w:val="18"/>
                <w:szCs w:val="18"/>
              </w:rPr>
              <w:t>村卫生室（所）</w:t>
            </w:r>
          </w:p>
        </w:tc>
        <w:tc>
          <w:tcPr>
            <w:tcW w:w="145" w:type="pct"/>
            <w:noWrap w:val="0"/>
            <w:vAlign w:val="center"/>
          </w:tcPr>
          <w:p>
            <w:pPr>
              <w:spacing w:line="240" w:lineRule="exact"/>
              <w:rPr>
                <w:rFonts w:ascii="宋体" w:hAnsi="宋体"/>
                <w:sz w:val="18"/>
                <w:szCs w:val="18"/>
              </w:rPr>
            </w:pPr>
          </w:p>
        </w:tc>
        <w:tc>
          <w:tcPr>
            <w:tcW w:w="130" w:type="pct"/>
            <w:noWrap w:val="0"/>
            <w:vAlign w:val="center"/>
          </w:tcPr>
          <w:p>
            <w:pPr>
              <w:spacing w:line="240" w:lineRule="exact"/>
              <w:rPr>
                <w:rFonts w:ascii="宋体" w:hAnsi="宋体"/>
                <w:sz w:val="18"/>
                <w:szCs w:val="18"/>
              </w:rPr>
            </w:pPr>
          </w:p>
        </w:tc>
        <w:tc>
          <w:tcPr>
            <w:tcW w:w="164" w:type="pct"/>
            <w:noWrap w:val="0"/>
            <w:vAlign w:val="center"/>
          </w:tcPr>
          <w:p>
            <w:pPr>
              <w:spacing w:line="240" w:lineRule="exact"/>
              <w:rPr>
                <w:rFonts w:ascii="宋体" w:hAnsi="宋体"/>
                <w:sz w:val="18"/>
                <w:szCs w:val="18"/>
              </w:rPr>
            </w:pPr>
          </w:p>
        </w:tc>
        <w:tc>
          <w:tcPr>
            <w:tcW w:w="160"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53" w:type="pct"/>
            <w:noWrap w:val="0"/>
            <w:vAlign w:val="center"/>
          </w:tcPr>
          <w:p>
            <w:pPr>
              <w:spacing w:line="240" w:lineRule="exact"/>
              <w:rPr>
                <w:rFonts w:ascii="宋体" w:hAnsi="宋体"/>
                <w:sz w:val="18"/>
                <w:szCs w:val="18"/>
              </w:rPr>
            </w:pPr>
          </w:p>
        </w:tc>
        <w:tc>
          <w:tcPr>
            <w:tcW w:w="156"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42" w:type="pct"/>
            <w:noWrap w:val="0"/>
            <w:vAlign w:val="center"/>
          </w:tcPr>
          <w:p>
            <w:pPr>
              <w:spacing w:line="240" w:lineRule="exact"/>
              <w:rPr>
                <w:rFonts w:ascii="宋体" w:hAnsi="宋体"/>
                <w:sz w:val="18"/>
                <w:szCs w:val="18"/>
              </w:rPr>
            </w:pPr>
          </w:p>
        </w:tc>
        <w:tc>
          <w:tcPr>
            <w:tcW w:w="157" w:type="pct"/>
            <w:noWrap w:val="0"/>
            <w:vAlign w:val="center"/>
          </w:tcPr>
          <w:p>
            <w:pPr>
              <w:spacing w:line="240" w:lineRule="exact"/>
              <w:rPr>
                <w:rFonts w:ascii="宋体" w:hAnsi="宋体"/>
                <w:sz w:val="18"/>
                <w:szCs w:val="18"/>
              </w:rPr>
            </w:pPr>
          </w:p>
        </w:tc>
        <w:tc>
          <w:tcPr>
            <w:tcW w:w="162"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46"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61" w:type="pct"/>
            <w:noWrap w:val="0"/>
            <w:vAlign w:val="center"/>
          </w:tcPr>
          <w:p>
            <w:pPr>
              <w:spacing w:line="240" w:lineRule="exact"/>
              <w:rPr>
                <w:rFonts w:ascii="宋体" w:hAnsi="宋体"/>
                <w:sz w:val="18"/>
                <w:szCs w:val="18"/>
              </w:rPr>
            </w:pPr>
          </w:p>
        </w:tc>
        <w:tc>
          <w:tcPr>
            <w:tcW w:w="124" w:type="pct"/>
            <w:noWrap w:val="0"/>
            <w:vAlign w:val="center"/>
          </w:tcPr>
          <w:p>
            <w:pPr>
              <w:spacing w:line="240" w:lineRule="exact"/>
              <w:rPr>
                <w:rFonts w:ascii="宋体" w:hAnsi="宋体"/>
                <w:sz w:val="18"/>
                <w:szCs w:val="18"/>
              </w:rPr>
            </w:pPr>
          </w:p>
        </w:tc>
        <w:tc>
          <w:tcPr>
            <w:tcW w:w="135" w:type="pct"/>
            <w:noWrap w:val="0"/>
            <w:vAlign w:val="center"/>
          </w:tcPr>
          <w:p>
            <w:pPr>
              <w:spacing w:line="240" w:lineRule="exact"/>
              <w:rPr>
                <w:rFonts w:ascii="宋体" w:hAnsi="宋体"/>
                <w:sz w:val="18"/>
                <w:szCs w:val="18"/>
              </w:rPr>
            </w:pPr>
          </w:p>
        </w:tc>
        <w:tc>
          <w:tcPr>
            <w:tcW w:w="139" w:type="pct"/>
            <w:noWrap w:val="0"/>
            <w:vAlign w:val="center"/>
          </w:tcPr>
          <w:p>
            <w:pPr>
              <w:spacing w:line="240" w:lineRule="exact"/>
              <w:rPr>
                <w:rFonts w:ascii="宋体" w:hAnsi="宋体"/>
                <w:sz w:val="18"/>
                <w:szCs w:val="18"/>
              </w:rPr>
            </w:pPr>
          </w:p>
        </w:tc>
        <w:tc>
          <w:tcPr>
            <w:tcW w:w="140" w:type="pct"/>
            <w:noWrap w:val="0"/>
            <w:vAlign w:val="top"/>
          </w:tcPr>
          <w:p>
            <w:pPr>
              <w:spacing w:line="240" w:lineRule="exact"/>
              <w:rPr>
                <w:rFonts w:ascii="宋体" w:hAnsi="宋体"/>
                <w:sz w:val="18"/>
                <w:szCs w:val="18"/>
              </w:rPr>
            </w:pPr>
          </w:p>
        </w:tc>
        <w:tc>
          <w:tcPr>
            <w:tcW w:w="142" w:type="pct"/>
            <w:noWrap w:val="0"/>
            <w:vAlign w:val="top"/>
          </w:tcPr>
          <w:p>
            <w:pPr>
              <w:spacing w:line="240" w:lineRule="exact"/>
              <w:rPr>
                <w:rFonts w:ascii="宋体" w:hAnsi="宋体"/>
                <w:sz w:val="18"/>
                <w:szCs w:val="18"/>
              </w:rPr>
            </w:pPr>
          </w:p>
        </w:tc>
        <w:tc>
          <w:tcPr>
            <w:tcW w:w="171" w:type="pct"/>
            <w:noWrap w:val="0"/>
            <w:vAlign w:val="top"/>
          </w:tcPr>
          <w:p>
            <w:pPr>
              <w:spacing w:line="240" w:lineRule="exact"/>
              <w:rPr>
                <w:rFonts w:ascii="宋体" w:hAnsi="宋体"/>
                <w:sz w:val="18"/>
                <w:szCs w:val="18"/>
              </w:rPr>
            </w:pPr>
          </w:p>
        </w:tc>
        <w:tc>
          <w:tcPr>
            <w:tcW w:w="168" w:type="pct"/>
            <w:noWrap w:val="0"/>
            <w:vAlign w:val="top"/>
          </w:tcPr>
          <w:p>
            <w:pPr>
              <w:spacing w:line="240" w:lineRule="exact"/>
              <w:rPr>
                <w:rFonts w:ascii="宋体" w:hAnsi="宋体"/>
                <w:sz w:val="18"/>
                <w:szCs w:val="18"/>
              </w:rPr>
            </w:pPr>
          </w:p>
        </w:tc>
        <w:tc>
          <w:tcPr>
            <w:tcW w:w="122" w:type="pct"/>
            <w:noWrap w:val="0"/>
            <w:vAlign w:val="center"/>
          </w:tcPr>
          <w:p>
            <w:pPr>
              <w:spacing w:line="240" w:lineRule="exact"/>
              <w:rPr>
                <w:rFonts w:ascii="宋体" w:hAnsi="宋体"/>
                <w:sz w:val="18"/>
                <w:szCs w:val="18"/>
              </w:rPr>
            </w:pPr>
          </w:p>
        </w:tc>
        <w:tc>
          <w:tcPr>
            <w:tcW w:w="148" w:type="pct"/>
            <w:noWrap w:val="0"/>
            <w:vAlign w:val="center"/>
          </w:tcPr>
          <w:p>
            <w:pPr>
              <w:spacing w:line="240" w:lineRule="exact"/>
              <w:rPr>
                <w:rFonts w:ascii="宋体" w:hAnsi="宋体"/>
                <w:sz w:val="18"/>
                <w:szCs w:val="18"/>
              </w:rPr>
            </w:pPr>
          </w:p>
        </w:tc>
        <w:tc>
          <w:tcPr>
            <w:tcW w:w="155" w:type="pct"/>
            <w:noWrap w:val="0"/>
            <w:vAlign w:val="center"/>
          </w:tcPr>
          <w:p>
            <w:pPr>
              <w:spacing w:line="240" w:lineRule="exact"/>
              <w:rPr>
                <w:rFonts w:ascii="宋体" w:hAnsi="宋体"/>
                <w:sz w:val="18"/>
                <w:szCs w:val="18"/>
              </w:rPr>
            </w:pPr>
          </w:p>
        </w:tc>
        <w:tc>
          <w:tcPr>
            <w:tcW w:w="140" w:type="pct"/>
            <w:noWrap w:val="0"/>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pct"/>
            <w:noWrap w:val="0"/>
            <w:vAlign w:val="center"/>
          </w:tcPr>
          <w:p>
            <w:pPr>
              <w:spacing w:line="240" w:lineRule="exact"/>
              <w:jc w:val="center"/>
              <w:rPr>
                <w:rFonts w:ascii="宋体" w:hAnsi="宋体"/>
                <w:sz w:val="18"/>
                <w:szCs w:val="18"/>
              </w:rPr>
            </w:pPr>
            <w:r>
              <w:rPr>
                <w:rFonts w:hint="eastAsia" w:ascii="宋体" w:hAnsi="宋体" w:cs="仿宋_GB2312"/>
                <w:sz w:val="18"/>
                <w:szCs w:val="18"/>
              </w:rPr>
              <w:t>诊</w:t>
            </w:r>
            <w:r>
              <w:rPr>
                <w:rFonts w:ascii="宋体" w:hAnsi="宋体" w:cs="仿宋_GB2312"/>
                <w:sz w:val="18"/>
                <w:szCs w:val="18"/>
              </w:rPr>
              <w:t xml:space="preserve">  </w:t>
            </w:r>
            <w:r>
              <w:rPr>
                <w:rFonts w:hint="eastAsia" w:ascii="宋体" w:hAnsi="宋体" w:cs="仿宋_GB2312"/>
                <w:sz w:val="18"/>
                <w:szCs w:val="18"/>
              </w:rPr>
              <w:t>所</w:t>
            </w:r>
          </w:p>
        </w:tc>
        <w:tc>
          <w:tcPr>
            <w:tcW w:w="145" w:type="pct"/>
            <w:noWrap w:val="0"/>
            <w:vAlign w:val="center"/>
          </w:tcPr>
          <w:p>
            <w:pPr>
              <w:spacing w:line="240" w:lineRule="exact"/>
              <w:rPr>
                <w:rFonts w:ascii="宋体" w:hAnsi="宋体"/>
                <w:sz w:val="18"/>
                <w:szCs w:val="18"/>
              </w:rPr>
            </w:pPr>
          </w:p>
        </w:tc>
        <w:tc>
          <w:tcPr>
            <w:tcW w:w="130" w:type="pct"/>
            <w:noWrap w:val="0"/>
            <w:vAlign w:val="center"/>
          </w:tcPr>
          <w:p>
            <w:pPr>
              <w:spacing w:line="240" w:lineRule="exact"/>
              <w:rPr>
                <w:rFonts w:ascii="宋体" w:hAnsi="宋体"/>
                <w:sz w:val="18"/>
                <w:szCs w:val="18"/>
              </w:rPr>
            </w:pPr>
          </w:p>
        </w:tc>
        <w:tc>
          <w:tcPr>
            <w:tcW w:w="164" w:type="pct"/>
            <w:noWrap w:val="0"/>
            <w:vAlign w:val="center"/>
          </w:tcPr>
          <w:p>
            <w:pPr>
              <w:spacing w:line="240" w:lineRule="exact"/>
              <w:rPr>
                <w:rFonts w:ascii="宋体" w:hAnsi="宋体"/>
                <w:sz w:val="18"/>
                <w:szCs w:val="18"/>
              </w:rPr>
            </w:pPr>
          </w:p>
        </w:tc>
        <w:tc>
          <w:tcPr>
            <w:tcW w:w="160"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53" w:type="pct"/>
            <w:noWrap w:val="0"/>
            <w:vAlign w:val="center"/>
          </w:tcPr>
          <w:p>
            <w:pPr>
              <w:spacing w:line="240" w:lineRule="exact"/>
              <w:rPr>
                <w:rFonts w:ascii="宋体" w:hAnsi="宋体"/>
                <w:sz w:val="18"/>
                <w:szCs w:val="18"/>
              </w:rPr>
            </w:pPr>
          </w:p>
        </w:tc>
        <w:tc>
          <w:tcPr>
            <w:tcW w:w="156"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42" w:type="pct"/>
            <w:noWrap w:val="0"/>
            <w:vAlign w:val="center"/>
          </w:tcPr>
          <w:p>
            <w:pPr>
              <w:spacing w:line="240" w:lineRule="exact"/>
              <w:rPr>
                <w:rFonts w:ascii="宋体" w:hAnsi="宋体"/>
                <w:sz w:val="18"/>
                <w:szCs w:val="18"/>
              </w:rPr>
            </w:pPr>
          </w:p>
        </w:tc>
        <w:tc>
          <w:tcPr>
            <w:tcW w:w="157" w:type="pct"/>
            <w:noWrap w:val="0"/>
            <w:vAlign w:val="center"/>
          </w:tcPr>
          <w:p>
            <w:pPr>
              <w:spacing w:line="240" w:lineRule="exact"/>
              <w:rPr>
                <w:rFonts w:ascii="宋体" w:hAnsi="宋体"/>
                <w:sz w:val="18"/>
                <w:szCs w:val="18"/>
              </w:rPr>
            </w:pPr>
          </w:p>
        </w:tc>
        <w:tc>
          <w:tcPr>
            <w:tcW w:w="162"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46"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61" w:type="pct"/>
            <w:noWrap w:val="0"/>
            <w:vAlign w:val="center"/>
          </w:tcPr>
          <w:p>
            <w:pPr>
              <w:spacing w:line="240" w:lineRule="exact"/>
              <w:rPr>
                <w:rFonts w:ascii="宋体" w:hAnsi="宋体"/>
                <w:sz w:val="18"/>
                <w:szCs w:val="18"/>
              </w:rPr>
            </w:pPr>
          </w:p>
        </w:tc>
        <w:tc>
          <w:tcPr>
            <w:tcW w:w="124" w:type="pct"/>
            <w:noWrap w:val="0"/>
            <w:vAlign w:val="center"/>
          </w:tcPr>
          <w:p>
            <w:pPr>
              <w:spacing w:line="240" w:lineRule="exact"/>
              <w:rPr>
                <w:rFonts w:ascii="宋体" w:hAnsi="宋体"/>
                <w:sz w:val="18"/>
                <w:szCs w:val="18"/>
              </w:rPr>
            </w:pPr>
          </w:p>
        </w:tc>
        <w:tc>
          <w:tcPr>
            <w:tcW w:w="135" w:type="pct"/>
            <w:noWrap w:val="0"/>
            <w:vAlign w:val="center"/>
          </w:tcPr>
          <w:p>
            <w:pPr>
              <w:spacing w:line="240" w:lineRule="exact"/>
              <w:rPr>
                <w:rFonts w:ascii="宋体" w:hAnsi="宋体"/>
                <w:sz w:val="18"/>
                <w:szCs w:val="18"/>
              </w:rPr>
            </w:pPr>
          </w:p>
        </w:tc>
        <w:tc>
          <w:tcPr>
            <w:tcW w:w="139" w:type="pct"/>
            <w:noWrap w:val="0"/>
            <w:vAlign w:val="center"/>
          </w:tcPr>
          <w:p>
            <w:pPr>
              <w:spacing w:line="240" w:lineRule="exact"/>
              <w:rPr>
                <w:rFonts w:ascii="宋体" w:hAnsi="宋体"/>
                <w:sz w:val="18"/>
                <w:szCs w:val="18"/>
              </w:rPr>
            </w:pPr>
          </w:p>
        </w:tc>
        <w:tc>
          <w:tcPr>
            <w:tcW w:w="140" w:type="pct"/>
            <w:noWrap w:val="0"/>
            <w:vAlign w:val="top"/>
          </w:tcPr>
          <w:p>
            <w:pPr>
              <w:spacing w:line="240" w:lineRule="exact"/>
              <w:rPr>
                <w:rFonts w:ascii="宋体" w:hAnsi="宋体"/>
                <w:sz w:val="18"/>
                <w:szCs w:val="18"/>
              </w:rPr>
            </w:pPr>
          </w:p>
        </w:tc>
        <w:tc>
          <w:tcPr>
            <w:tcW w:w="142" w:type="pct"/>
            <w:noWrap w:val="0"/>
            <w:vAlign w:val="top"/>
          </w:tcPr>
          <w:p>
            <w:pPr>
              <w:spacing w:line="240" w:lineRule="exact"/>
              <w:rPr>
                <w:rFonts w:ascii="宋体" w:hAnsi="宋体"/>
                <w:sz w:val="18"/>
                <w:szCs w:val="18"/>
              </w:rPr>
            </w:pPr>
          </w:p>
        </w:tc>
        <w:tc>
          <w:tcPr>
            <w:tcW w:w="171" w:type="pct"/>
            <w:noWrap w:val="0"/>
            <w:vAlign w:val="top"/>
          </w:tcPr>
          <w:p>
            <w:pPr>
              <w:spacing w:line="240" w:lineRule="exact"/>
              <w:rPr>
                <w:rFonts w:ascii="宋体" w:hAnsi="宋体"/>
                <w:sz w:val="18"/>
                <w:szCs w:val="18"/>
              </w:rPr>
            </w:pPr>
          </w:p>
        </w:tc>
        <w:tc>
          <w:tcPr>
            <w:tcW w:w="168" w:type="pct"/>
            <w:noWrap w:val="0"/>
            <w:vAlign w:val="top"/>
          </w:tcPr>
          <w:p>
            <w:pPr>
              <w:spacing w:line="240" w:lineRule="exact"/>
              <w:rPr>
                <w:rFonts w:ascii="宋体" w:hAnsi="宋体"/>
                <w:sz w:val="18"/>
                <w:szCs w:val="18"/>
              </w:rPr>
            </w:pPr>
          </w:p>
        </w:tc>
        <w:tc>
          <w:tcPr>
            <w:tcW w:w="122" w:type="pct"/>
            <w:noWrap w:val="0"/>
            <w:vAlign w:val="center"/>
          </w:tcPr>
          <w:p>
            <w:pPr>
              <w:spacing w:line="240" w:lineRule="exact"/>
              <w:rPr>
                <w:rFonts w:ascii="宋体" w:hAnsi="宋体"/>
                <w:sz w:val="18"/>
                <w:szCs w:val="18"/>
              </w:rPr>
            </w:pPr>
          </w:p>
        </w:tc>
        <w:tc>
          <w:tcPr>
            <w:tcW w:w="148" w:type="pct"/>
            <w:noWrap w:val="0"/>
            <w:vAlign w:val="center"/>
          </w:tcPr>
          <w:p>
            <w:pPr>
              <w:spacing w:line="240" w:lineRule="exact"/>
              <w:rPr>
                <w:rFonts w:ascii="宋体" w:hAnsi="宋体"/>
                <w:sz w:val="18"/>
                <w:szCs w:val="18"/>
              </w:rPr>
            </w:pPr>
          </w:p>
        </w:tc>
        <w:tc>
          <w:tcPr>
            <w:tcW w:w="155" w:type="pct"/>
            <w:noWrap w:val="0"/>
            <w:vAlign w:val="center"/>
          </w:tcPr>
          <w:p>
            <w:pPr>
              <w:spacing w:line="240" w:lineRule="exact"/>
              <w:rPr>
                <w:rFonts w:ascii="宋体" w:hAnsi="宋体"/>
                <w:sz w:val="18"/>
                <w:szCs w:val="18"/>
              </w:rPr>
            </w:pPr>
          </w:p>
        </w:tc>
        <w:tc>
          <w:tcPr>
            <w:tcW w:w="140" w:type="pct"/>
            <w:noWrap w:val="0"/>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pct"/>
            <w:noWrap w:val="0"/>
            <w:vAlign w:val="center"/>
          </w:tcPr>
          <w:p>
            <w:pPr>
              <w:spacing w:line="240" w:lineRule="exact"/>
              <w:jc w:val="center"/>
              <w:rPr>
                <w:rFonts w:ascii="宋体" w:hAnsi="宋体"/>
                <w:sz w:val="18"/>
                <w:szCs w:val="18"/>
              </w:rPr>
            </w:pPr>
            <w:r>
              <w:rPr>
                <w:rFonts w:hint="eastAsia" w:ascii="宋体" w:hAnsi="宋体" w:cs="仿宋_GB2312"/>
                <w:sz w:val="18"/>
                <w:szCs w:val="18"/>
              </w:rPr>
              <w:t>其他医疗机构</w:t>
            </w:r>
          </w:p>
        </w:tc>
        <w:tc>
          <w:tcPr>
            <w:tcW w:w="145" w:type="pct"/>
            <w:noWrap w:val="0"/>
            <w:vAlign w:val="center"/>
          </w:tcPr>
          <w:p>
            <w:pPr>
              <w:spacing w:line="240" w:lineRule="exact"/>
              <w:rPr>
                <w:rFonts w:ascii="宋体" w:hAnsi="宋体"/>
                <w:sz w:val="18"/>
                <w:szCs w:val="18"/>
              </w:rPr>
            </w:pPr>
          </w:p>
        </w:tc>
        <w:tc>
          <w:tcPr>
            <w:tcW w:w="130" w:type="pct"/>
            <w:noWrap w:val="0"/>
            <w:vAlign w:val="center"/>
          </w:tcPr>
          <w:p>
            <w:pPr>
              <w:spacing w:line="240" w:lineRule="exact"/>
              <w:rPr>
                <w:rFonts w:ascii="宋体" w:hAnsi="宋体"/>
                <w:sz w:val="18"/>
                <w:szCs w:val="18"/>
              </w:rPr>
            </w:pPr>
          </w:p>
        </w:tc>
        <w:tc>
          <w:tcPr>
            <w:tcW w:w="164" w:type="pct"/>
            <w:noWrap w:val="0"/>
            <w:vAlign w:val="center"/>
          </w:tcPr>
          <w:p>
            <w:pPr>
              <w:spacing w:line="240" w:lineRule="exact"/>
              <w:rPr>
                <w:rFonts w:ascii="宋体" w:hAnsi="宋体"/>
                <w:sz w:val="18"/>
                <w:szCs w:val="18"/>
              </w:rPr>
            </w:pPr>
          </w:p>
        </w:tc>
        <w:tc>
          <w:tcPr>
            <w:tcW w:w="160"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53" w:type="pct"/>
            <w:noWrap w:val="0"/>
            <w:vAlign w:val="center"/>
          </w:tcPr>
          <w:p>
            <w:pPr>
              <w:spacing w:line="240" w:lineRule="exact"/>
              <w:rPr>
                <w:rFonts w:ascii="宋体" w:hAnsi="宋体"/>
                <w:sz w:val="18"/>
                <w:szCs w:val="18"/>
              </w:rPr>
            </w:pPr>
          </w:p>
        </w:tc>
        <w:tc>
          <w:tcPr>
            <w:tcW w:w="156"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42" w:type="pct"/>
            <w:noWrap w:val="0"/>
            <w:vAlign w:val="center"/>
          </w:tcPr>
          <w:p>
            <w:pPr>
              <w:spacing w:line="240" w:lineRule="exact"/>
              <w:rPr>
                <w:rFonts w:ascii="宋体" w:hAnsi="宋体"/>
                <w:sz w:val="18"/>
                <w:szCs w:val="18"/>
              </w:rPr>
            </w:pPr>
          </w:p>
        </w:tc>
        <w:tc>
          <w:tcPr>
            <w:tcW w:w="157" w:type="pct"/>
            <w:noWrap w:val="0"/>
            <w:vAlign w:val="center"/>
          </w:tcPr>
          <w:p>
            <w:pPr>
              <w:spacing w:line="240" w:lineRule="exact"/>
              <w:rPr>
                <w:rFonts w:ascii="宋体" w:hAnsi="宋体"/>
                <w:sz w:val="18"/>
                <w:szCs w:val="18"/>
              </w:rPr>
            </w:pPr>
          </w:p>
        </w:tc>
        <w:tc>
          <w:tcPr>
            <w:tcW w:w="162"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46"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61" w:type="pct"/>
            <w:noWrap w:val="0"/>
            <w:vAlign w:val="center"/>
          </w:tcPr>
          <w:p>
            <w:pPr>
              <w:spacing w:line="240" w:lineRule="exact"/>
              <w:rPr>
                <w:rFonts w:ascii="宋体" w:hAnsi="宋体"/>
                <w:sz w:val="18"/>
                <w:szCs w:val="18"/>
              </w:rPr>
            </w:pPr>
          </w:p>
        </w:tc>
        <w:tc>
          <w:tcPr>
            <w:tcW w:w="124" w:type="pct"/>
            <w:noWrap w:val="0"/>
            <w:vAlign w:val="center"/>
          </w:tcPr>
          <w:p>
            <w:pPr>
              <w:spacing w:line="240" w:lineRule="exact"/>
              <w:rPr>
                <w:rFonts w:ascii="宋体" w:hAnsi="宋体"/>
                <w:sz w:val="18"/>
                <w:szCs w:val="18"/>
              </w:rPr>
            </w:pPr>
          </w:p>
        </w:tc>
        <w:tc>
          <w:tcPr>
            <w:tcW w:w="135" w:type="pct"/>
            <w:noWrap w:val="0"/>
            <w:vAlign w:val="center"/>
          </w:tcPr>
          <w:p>
            <w:pPr>
              <w:spacing w:line="240" w:lineRule="exact"/>
              <w:rPr>
                <w:rFonts w:ascii="宋体" w:hAnsi="宋体"/>
                <w:sz w:val="18"/>
                <w:szCs w:val="18"/>
              </w:rPr>
            </w:pPr>
          </w:p>
        </w:tc>
        <w:tc>
          <w:tcPr>
            <w:tcW w:w="139" w:type="pct"/>
            <w:noWrap w:val="0"/>
            <w:vAlign w:val="center"/>
          </w:tcPr>
          <w:p>
            <w:pPr>
              <w:spacing w:line="240" w:lineRule="exact"/>
              <w:rPr>
                <w:rFonts w:ascii="宋体" w:hAnsi="宋体"/>
                <w:sz w:val="18"/>
                <w:szCs w:val="18"/>
              </w:rPr>
            </w:pPr>
          </w:p>
        </w:tc>
        <w:tc>
          <w:tcPr>
            <w:tcW w:w="140" w:type="pct"/>
            <w:noWrap w:val="0"/>
            <w:vAlign w:val="top"/>
          </w:tcPr>
          <w:p>
            <w:pPr>
              <w:spacing w:line="240" w:lineRule="exact"/>
              <w:rPr>
                <w:rFonts w:ascii="宋体" w:hAnsi="宋体"/>
                <w:sz w:val="18"/>
                <w:szCs w:val="18"/>
              </w:rPr>
            </w:pPr>
          </w:p>
        </w:tc>
        <w:tc>
          <w:tcPr>
            <w:tcW w:w="142" w:type="pct"/>
            <w:noWrap w:val="0"/>
            <w:vAlign w:val="top"/>
          </w:tcPr>
          <w:p>
            <w:pPr>
              <w:spacing w:line="240" w:lineRule="exact"/>
              <w:rPr>
                <w:rFonts w:ascii="宋体" w:hAnsi="宋体"/>
                <w:sz w:val="18"/>
                <w:szCs w:val="18"/>
              </w:rPr>
            </w:pPr>
          </w:p>
        </w:tc>
        <w:tc>
          <w:tcPr>
            <w:tcW w:w="171" w:type="pct"/>
            <w:noWrap w:val="0"/>
            <w:vAlign w:val="top"/>
          </w:tcPr>
          <w:p>
            <w:pPr>
              <w:spacing w:line="240" w:lineRule="exact"/>
              <w:rPr>
                <w:rFonts w:ascii="宋体" w:hAnsi="宋体"/>
                <w:sz w:val="18"/>
                <w:szCs w:val="18"/>
              </w:rPr>
            </w:pPr>
          </w:p>
        </w:tc>
        <w:tc>
          <w:tcPr>
            <w:tcW w:w="168" w:type="pct"/>
            <w:noWrap w:val="0"/>
            <w:vAlign w:val="top"/>
          </w:tcPr>
          <w:p>
            <w:pPr>
              <w:spacing w:line="240" w:lineRule="exact"/>
              <w:rPr>
                <w:rFonts w:ascii="宋体" w:hAnsi="宋体"/>
                <w:sz w:val="18"/>
                <w:szCs w:val="18"/>
              </w:rPr>
            </w:pPr>
          </w:p>
        </w:tc>
        <w:tc>
          <w:tcPr>
            <w:tcW w:w="122" w:type="pct"/>
            <w:noWrap w:val="0"/>
            <w:vAlign w:val="center"/>
          </w:tcPr>
          <w:p>
            <w:pPr>
              <w:spacing w:line="240" w:lineRule="exact"/>
              <w:rPr>
                <w:rFonts w:ascii="宋体" w:hAnsi="宋体"/>
                <w:sz w:val="18"/>
                <w:szCs w:val="18"/>
              </w:rPr>
            </w:pPr>
          </w:p>
        </w:tc>
        <w:tc>
          <w:tcPr>
            <w:tcW w:w="148" w:type="pct"/>
            <w:noWrap w:val="0"/>
            <w:vAlign w:val="center"/>
          </w:tcPr>
          <w:p>
            <w:pPr>
              <w:spacing w:line="240" w:lineRule="exact"/>
              <w:rPr>
                <w:rFonts w:ascii="宋体" w:hAnsi="宋体"/>
                <w:sz w:val="18"/>
                <w:szCs w:val="18"/>
              </w:rPr>
            </w:pPr>
          </w:p>
        </w:tc>
        <w:tc>
          <w:tcPr>
            <w:tcW w:w="155" w:type="pct"/>
            <w:noWrap w:val="0"/>
            <w:vAlign w:val="center"/>
          </w:tcPr>
          <w:p>
            <w:pPr>
              <w:spacing w:line="240" w:lineRule="exact"/>
              <w:rPr>
                <w:rFonts w:ascii="宋体" w:hAnsi="宋体"/>
                <w:sz w:val="18"/>
                <w:szCs w:val="18"/>
              </w:rPr>
            </w:pPr>
          </w:p>
        </w:tc>
        <w:tc>
          <w:tcPr>
            <w:tcW w:w="140" w:type="pct"/>
            <w:noWrap w:val="0"/>
            <w:vAlign w:val="center"/>
          </w:tcPr>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pct"/>
            <w:noWrap w:val="0"/>
            <w:vAlign w:val="center"/>
          </w:tcPr>
          <w:p>
            <w:pPr>
              <w:spacing w:line="240" w:lineRule="exact"/>
              <w:jc w:val="center"/>
              <w:rPr>
                <w:rFonts w:ascii="宋体" w:hAnsi="宋体"/>
                <w:sz w:val="18"/>
                <w:szCs w:val="18"/>
              </w:rPr>
            </w:pPr>
            <w:r>
              <w:rPr>
                <w:rFonts w:hint="eastAsia" w:ascii="宋体" w:hAnsi="宋体" w:cs="仿宋_GB2312"/>
                <w:sz w:val="18"/>
                <w:szCs w:val="18"/>
              </w:rPr>
              <w:t>合计</w:t>
            </w:r>
          </w:p>
        </w:tc>
        <w:tc>
          <w:tcPr>
            <w:tcW w:w="145" w:type="pct"/>
            <w:noWrap w:val="0"/>
            <w:vAlign w:val="center"/>
          </w:tcPr>
          <w:p>
            <w:pPr>
              <w:spacing w:line="240" w:lineRule="exact"/>
              <w:rPr>
                <w:rFonts w:ascii="宋体" w:hAnsi="宋体"/>
                <w:sz w:val="18"/>
                <w:szCs w:val="18"/>
              </w:rPr>
            </w:pPr>
          </w:p>
        </w:tc>
        <w:tc>
          <w:tcPr>
            <w:tcW w:w="130" w:type="pct"/>
            <w:noWrap w:val="0"/>
            <w:vAlign w:val="center"/>
          </w:tcPr>
          <w:p>
            <w:pPr>
              <w:spacing w:line="240" w:lineRule="exact"/>
              <w:rPr>
                <w:rFonts w:ascii="宋体" w:hAnsi="宋体"/>
                <w:sz w:val="18"/>
                <w:szCs w:val="18"/>
              </w:rPr>
            </w:pPr>
          </w:p>
        </w:tc>
        <w:tc>
          <w:tcPr>
            <w:tcW w:w="164" w:type="pct"/>
            <w:noWrap w:val="0"/>
            <w:vAlign w:val="center"/>
          </w:tcPr>
          <w:p>
            <w:pPr>
              <w:spacing w:line="240" w:lineRule="exact"/>
              <w:rPr>
                <w:rFonts w:ascii="宋体" w:hAnsi="宋体"/>
                <w:sz w:val="18"/>
                <w:szCs w:val="18"/>
              </w:rPr>
            </w:pPr>
          </w:p>
        </w:tc>
        <w:tc>
          <w:tcPr>
            <w:tcW w:w="160"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53" w:type="pct"/>
            <w:noWrap w:val="0"/>
            <w:vAlign w:val="center"/>
          </w:tcPr>
          <w:p>
            <w:pPr>
              <w:spacing w:line="240" w:lineRule="exact"/>
              <w:rPr>
                <w:rFonts w:ascii="宋体" w:hAnsi="宋体"/>
                <w:sz w:val="18"/>
                <w:szCs w:val="18"/>
              </w:rPr>
            </w:pPr>
          </w:p>
        </w:tc>
        <w:tc>
          <w:tcPr>
            <w:tcW w:w="156" w:type="pct"/>
            <w:noWrap w:val="0"/>
            <w:vAlign w:val="center"/>
          </w:tcPr>
          <w:p>
            <w:pPr>
              <w:spacing w:line="240" w:lineRule="exact"/>
              <w:rPr>
                <w:rFonts w:ascii="宋体" w:hAnsi="宋体"/>
                <w:sz w:val="18"/>
                <w:szCs w:val="18"/>
              </w:rPr>
            </w:pPr>
          </w:p>
        </w:tc>
        <w:tc>
          <w:tcPr>
            <w:tcW w:w="132" w:type="pct"/>
            <w:noWrap w:val="0"/>
            <w:vAlign w:val="center"/>
          </w:tcPr>
          <w:p>
            <w:pPr>
              <w:spacing w:line="240" w:lineRule="exact"/>
              <w:rPr>
                <w:rFonts w:ascii="宋体" w:hAnsi="宋体"/>
                <w:sz w:val="18"/>
                <w:szCs w:val="18"/>
              </w:rPr>
            </w:pPr>
          </w:p>
        </w:tc>
        <w:tc>
          <w:tcPr>
            <w:tcW w:w="142" w:type="pct"/>
            <w:noWrap w:val="0"/>
            <w:vAlign w:val="center"/>
          </w:tcPr>
          <w:p>
            <w:pPr>
              <w:spacing w:line="240" w:lineRule="exact"/>
              <w:rPr>
                <w:rFonts w:ascii="宋体" w:hAnsi="宋体"/>
                <w:sz w:val="18"/>
                <w:szCs w:val="18"/>
              </w:rPr>
            </w:pPr>
          </w:p>
        </w:tc>
        <w:tc>
          <w:tcPr>
            <w:tcW w:w="157" w:type="pct"/>
            <w:noWrap w:val="0"/>
            <w:vAlign w:val="center"/>
          </w:tcPr>
          <w:p>
            <w:pPr>
              <w:spacing w:line="240" w:lineRule="exact"/>
              <w:rPr>
                <w:rFonts w:ascii="宋体" w:hAnsi="宋体"/>
                <w:sz w:val="18"/>
                <w:szCs w:val="18"/>
              </w:rPr>
            </w:pPr>
          </w:p>
        </w:tc>
        <w:tc>
          <w:tcPr>
            <w:tcW w:w="162"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46"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38" w:type="pct"/>
            <w:noWrap w:val="0"/>
            <w:vAlign w:val="center"/>
          </w:tcPr>
          <w:p>
            <w:pPr>
              <w:spacing w:line="240" w:lineRule="exact"/>
              <w:rPr>
                <w:rFonts w:ascii="宋体" w:hAnsi="宋体"/>
                <w:sz w:val="18"/>
                <w:szCs w:val="18"/>
              </w:rPr>
            </w:pPr>
          </w:p>
        </w:tc>
        <w:tc>
          <w:tcPr>
            <w:tcW w:w="161" w:type="pct"/>
            <w:noWrap w:val="0"/>
            <w:vAlign w:val="center"/>
          </w:tcPr>
          <w:p>
            <w:pPr>
              <w:spacing w:line="240" w:lineRule="exact"/>
              <w:rPr>
                <w:rFonts w:ascii="宋体" w:hAnsi="宋体"/>
                <w:sz w:val="18"/>
                <w:szCs w:val="18"/>
              </w:rPr>
            </w:pPr>
          </w:p>
        </w:tc>
        <w:tc>
          <w:tcPr>
            <w:tcW w:w="124" w:type="pct"/>
            <w:noWrap w:val="0"/>
            <w:vAlign w:val="center"/>
          </w:tcPr>
          <w:p>
            <w:pPr>
              <w:spacing w:line="240" w:lineRule="exact"/>
              <w:rPr>
                <w:rFonts w:ascii="宋体" w:hAnsi="宋体"/>
                <w:sz w:val="18"/>
                <w:szCs w:val="18"/>
              </w:rPr>
            </w:pPr>
          </w:p>
        </w:tc>
        <w:tc>
          <w:tcPr>
            <w:tcW w:w="135" w:type="pct"/>
            <w:noWrap w:val="0"/>
            <w:vAlign w:val="center"/>
          </w:tcPr>
          <w:p>
            <w:pPr>
              <w:spacing w:line="240" w:lineRule="exact"/>
              <w:rPr>
                <w:rFonts w:ascii="宋体" w:hAnsi="宋体"/>
                <w:sz w:val="18"/>
                <w:szCs w:val="18"/>
              </w:rPr>
            </w:pPr>
          </w:p>
        </w:tc>
        <w:tc>
          <w:tcPr>
            <w:tcW w:w="139" w:type="pct"/>
            <w:noWrap w:val="0"/>
            <w:vAlign w:val="center"/>
          </w:tcPr>
          <w:p>
            <w:pPr>
              <w:spacing w:line="240" w:lineRule="exact"/>
              <w:rPr>
                <w:rFonts w:ascii="宋体" w:hAnsi="宋体"/>
                <w:sz w:val="18"/>
                <w:szCs w:val="18"/>
              </w:rPr>
            </w:pPr>
          </w:p>
        </w:tc>
        <w:tc>
          <w:tcPr>
            <w:tcW w:w="140" w:type="pct"/>
            <w:noWrap w:val="0"/>
            <w:vAlign w:val="top"/>
          </w:tcPr>
          <w:p>
            <w:pPr>
              <w:spacing w:line="240" w:lineRule="exact"/>
              <w:rPr>
                <w:rFonts w:ascii="宋体" w:hAnsi="宋体"/>
                <w:sz w:val="18"/>
                <w:szCs w:val="18"/>
              </w:rPr>
            </w:pPr>
          </w:p>
        </w:tc>
        <w:tc>
          <w:tcPr>
            <w:tcW w:w="142" w:type="pct"/>
            <w:noWrap w:val="0"/>
            <w:vAlign w:val="top"/>
          </w:tcPr>
          <w:p>
            <w:pPr>
              <w:spacing w:line="240" w:lineRule="exact"/>
              <w:rPr>
                <w:rFonts w:ascii="宋体" w:hAnsi="宋体"/>
                <w:sz w:val="18"/>
                <w:szCs w:val="18"/>
              </w:rPr>
            </w:pPr>
          </w:p>
        </w:tc>
        <w:tc>
          <w:tcPr>
            <w:tcW w:w="171" w:type="pct"/>
            <w:noWrap w:val="0"/>
            <w:vAlign w:val="top"/>
          </w:tcPr>
          <w:p>
            <w:pPr>
              <w:spacing w:line="240" w:lineRule="exact"/>
              <w:rPr>
                <w:rFonts w:ascii="宋体" w:hAnsi="宋体"/>
                <w:sz w:val="18"/>
                <w:szCs w:val="18"/>
              </w:rPr>
            </w:pPr>
          </w:p>
        </w:tc>
        <w:tc>
          <w:tcPr>
            <w:tcW w:w="168" w:type="pct"/>
            <w:noWrap w:val="0"/>
            <w:vAlign w:val="top"/>
          </w:tcPr>
          <w:p>
            <w:pPr>
              <w:spacing w:line="240" w:lineRule="exact"/>
              <w:rPr>
                <w:rFonts w:ascii="宋体" w:hAnsi="宋体"/>
                <w:sz w:val="18"/>
                <w:szCs w:val="18"/>
              </w:rPr>
            </w:pPr>
          </w:p>
        </w:tc>
        <w:tc>
          <w:tcPr>
            <w:tcW w:w="122" w:type="pct"/>
            <w:noWrap w:val="0"/>
            <w:vAlign w:val="center"/>
          </w:tcPr>
          <w:p>
            <w:pPr>
              <w:spacing w:line="240" w:lineRule="exact"/>
              <w:rPr>
                <w:rFonts w:ascii="宋体" w:hAnsi="宋体"/>
                <w:sz w:val="18"/>
                <w:szCs w:val="18"/>
              </w:rPr>
            </w:pPr>
          </w:p>
        </w:tc>
        <w:tc>
          <w:tcPr>
            <w:tcW w:w="148" w:type="pct"/>
            <w:noWrap w:val="0"/>
            <w:vAlign w:val="center"/>
          </w:tcPr>
          <w:p>
            <w:pPr>
              <w:spacing w:line="240" w:lineRule="exact"/>
              <w:rPr>
                <w:rFonts w:ascii="宋体" w:hAnsi="宋体"/>
                <w:sz w:val="18"/>
                <w:szCs w:val="18"/>
              </w:rPr>
            </w:pPr>
          </w:p>
        </w:tc>
        <w:tc>
          <w:tcPr>
            <w:tcW w:w="155" w:type="pct"/>
            <w:noWrap w:val="0"/>
            <w:vAlign w:val="center"/>
          </w:tcPr>
          <w:p>
            <w:pPr>
              <w:spacing w:line="240" w:lineRule="exact"/>
              <w:rPr>
                <w:rFonts w:ascii="宋体" w:hAnsi="宋体"/>
                <w:sz w:val="18"/>
                <w:szCs w:val="18"/>
              </w:rPr>
            </w:pPr>
          </w:p>
        </w:tc>
        <w:tc>
          <w:tcPr>
            <w:tcW w:w="140" w:type="pct"/>
            <w:noWrap w:val="0"/>
            <w:vAlign w:val="center"/>
          </w:tcPr>
          <w:p>
            <w:pPr>
              <w:spacing w:line="240" w:lineRule="exact"/>
              <w:rPr>
                <w:rFonts w:ascii="宋体" w:hAnsi="宋体"/>
                <w:sz w:val="18"/>
                <w:szCs w:val="18"/>
              </w:rPr>
            </w:pPr>
          </w:p>
        </w:tc>
      </w:tr>
    </w:tbl>
    <w:p>
      <w:pPr>
        <w:spacing w:line="600" w:lineRule="exact"/>
        <w:rPr>
          <w:rFonts w:ascii="黑体" w:hAnsi="黑体" w:eastAsia="黑体" w:cs="黑体"/>
          <w:sz w:val="32"/>
          <w:szCs w:val="32"/>
        </w:rPr>
      </w:pPr>
      <w:r>
        <w:rPr>
          <w:rFonts w:ascii="宋体" w:hAnsi="宋体"/>
        </w:rPr>
        <w:br w:type="page"/>
      </w:r>
      <w:r>
        <w:rPr>
          <w:rFonts w:hint="eastAsia" w:ascii="黑体" w:hAnsi="黑体" w:eastAsia="黑体" w:cs="黑体"/>
          <w:sz w:val="32"/>
          <w:szCs w:val="32"/>
        </w:rPr>
        <w:t>附表</w:t>
      </w:r>
      <w:r>
        <w:rPr>
          <w:rFonts w:ascii="黑体" w:hAnsi="黑体" w:eastAsia="黑体" w:cs="黑体"/>
          <w:sz w:val="32"/>
          <w:szCs w:val="32"/>
        </w:rPr>
        <w:t>3</w:t>
      </w:r>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年医疗美容机构国家随机监督抽查工作计划表</w:t>
      </w:r>
    </w:p>
    <w:tbl>
      <w:tblPr>
        <w:tblStyle w:val="6"/>
        <w:tblW w:w="12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jc w:val="center"/>
              <w:rPr>
                <w:rFonts w:ascii="宋体" w:hAnsi="宋体"/>
              </w:rPr>
            </w:pPr>
            <w:r>
              <w:rPr>
                <w:rFonts w:hint="eastAsia" w:ascii="宋体" w:hAnsi="宋体" w:cs="仿宋_GB2312"/>
              </w:rPr>
              <w:t>序号</w:t>
            </w:r>
          </w:p>
        </w:tc>
        <w:tc>
          <w:tcPr>
            <w:tcW w:w="1033" w:type="dxa"/>
            <w:noWrap w:val="0"/>
            <w:vAlign w:val="center"/>
          </w:tcPr>
          <w:p>
            <w:pPr>
              <w:jc w:val="center"/>
              <w:rPr>
                <w:rFonts w:ascii="宋体" w:hAnsi="宋体"/>
              </w:rPr>
            </w:pPr>
            <w:r>
              <w:rPr>
                <w:rFonts w:hint="eastAsia" w:ascii="宋体" w:hAnsi="宋体" w:cs="仿宋_GB2312"/>
              </w:rPr>
              <w:t>监督检查对象</w:t>
            </w:r>
          </w:p>
        </w:tc>
        <w:tc>
          <w:tcPr>
            <w:tcW w:w="883" w:type="dxa"/>
            <w:noWrap w:val="0"/>
            <w:vAlign w:val="center"/>
          </w:tcPr>
          <w:p>
            <w:pPr>
              <w:jc w:val="center"/>
              <w:rPr>
                <w:rFonts w:ascii="宋体" w:hAnsi="宋体"/>
              </w:rPr>
            </w:pPr>
            <w:r>
              <w:rPr>
                <w:rFonts w:hint="eastAsia" w:ascii="宋体" w:hAnsi="宋体" w:cs="仿宋_GB2312"/>
              </w:rPr>
              <w:t>抽检比例</w:t>
            </w:r>
          </w:p>
        </w:tc>
        <w:tc>
          <w:tcPr>
            <w:tcW w:w="8860" w:type="dxa"/>
            <w:noWrap w:val="0"/>
            <w:vAlign w:val="center"/>
          </w:tcPr>
          <w:p>
            <w:pPr>
              <w:jc w:val="center"/>
              <w:rPr>
                <w:rFonts w:ascii="宋体" w:hAnsi="宋体"/>
              </w:rPr>
            </w:pPr>
            <w:r>
              <w:rPr>
                <w:rFonts w:hint="eastAsia" w:ascii="宋体" w:hAnsi="宋体" w:cs="仿宋_GB2312"/>
              </w:rPr>
              <w:t>检查内容</w:t>
            </w:r>
          </w:p>
        </w:tc>
        <w:tc>
          <w:tcPr>
            <w:tcW w:w="1424" w:type="dxa"/>
            <w:noWrap w:val="0"/>
            <w:vAlign w:val="center"/>
          </w:tcPr>
          <w:p>
            <w:pPr>
              <w:jc w:val="center"/>
              <w:rPr>
                <w:rFonts w:ascii="宋体" w:hAnsi="宋体"/>
                <w:b/>
                <w:bCs/>
                <w:sz w:val="44"/>
                <w:szCs w:val="44"/>
              </w:rPr>
            </w:pPr>
            <w:r>
              <w:rPr>
                <w:rFonts w:hint="eastAsia" w:ascii="宋体" w:hAnsi="宋体"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563" w:type="dxa"/>
            <w:noWrap w:val="0"/>
            <w:vAlign w:val="center"/>
          </w:tcPr>
          <w:p>
            <w:pPr>
              <w:spacing w:line="360" w:lineRule="auto"/>
              <w:jc w:val="center"/>
              <w:rPr>
                <w:rFonts w:ascii="宋体" w:hAnsi="宋体" w:cs="仿宋_GB2312"/>
              </w:rPr>
            </w:pPr>
            <w:r>
              <w:rPr>
                <w:rFonts w:ascii="宋体" w:hAnsi="宋体" w:cs="仿宋_GB2312"/>
              </w:rPr>
              <w:t>1</w:t>
            </w:r>
          </w:p>
        </w:tc>
        <w:tc>
          <w:tcPr>
            <w:tcW w:w="1033" w:type="dxa"/>
            <w:noWrap w:val="0"/>
            <w:vAlign w:val="center"/>
          </w:tcPr>
          <w:p>
            <w:pPr>
              <w:spacing w:line="360" w:lineRule="auto"/>
              <w:jc w:val="center"/>
              <w:rPr>
                <w:rFonts w:ascii="宋体" w:hAnsi="宋体"/>
              </w:rPr>
            </w:pPr>
            <w:r>
              <w:rPr>
                <w:rFonts w:hint="eastAsia" w:ascii="宋体" w:hAnsi="宋体" w:cs="仿宋_GB2312"/>
              </w:rPr>
              <w:t>医疗美容机构</w:t>
            </w:r>
          </w:p>
        </w:tc>
        <w:tc>
          <w:tcPr>
            <w:tcW w:w="883" w:type="dxa"/>
            <w:noWrap w:val="0"/>
            <w:vAlign w:val="center"/>
          </w:tcPr>
          <w:p>
            <w:pPr>
              <w:spacing w:line="360" w:lineRule="auto"/>
              <w:jc w:val="center"/>
              <w:rPr>
                <w:rFonts w:ascii="宋体" w:hAnsi="宋体" w:cs="仿宋_GB2312"/>
              </w:rPr>
            </w:pPr>
            <w:r>
              <w:rPr>
                <w:rFonts w:ascii="宋体" w:hAnsi="宋体" w:cs="仿宋_GB2312"/>
              </w:rPr>
              <w:t>50%</w:t>
            </w:r>
          </w:p>
        </w:tc>
        <w:tc>
          <w:tcPr>
            <w:tcW w:w="8860" w:type="dxa"/>
            <w:vMerge w:val="restart"/>
            <w:noWrap w:val="0"/>
            <w:vAlign w:val="center"/>
          </w:tcPr>
          <w:p>
            <w:pPr>
              <w:widowControl/>
              <w:spacing w:line="400" w:lineRule="exact"/>
              <w:jc w:val="left"/>
              <w:rPr>
                <w:rFonts w:ascii="宋体" w:hAnsi="宋体"/>
              </w:rPr>
            </w:pPr>
            <w:r>
              <w:rPr>
                <w:rFonts w:ascii="宋体" w:hAnsi="宋体" w:cs="仿宋_GB2312"/>
              </w:rPr>
              <w:t>1.</w:t>
            </w:r>
            <w:r>
              <w:rPr>
                <w:rFonts w:hint="eastAsia" w:ascii="宋体" w:hAnsi="宋体" w:cs="仿宋_GB2312"/>
              </w:rPr>
              <w:t>医疗美容机构资质管理情况。是否取得《医疗机构执业许可证》或诊所备案凭证；是否进行医疗美容诊疗科目登记；是否按照备案的医疗美容项目级别开展医疗美容服务。</w:t>
            </w:r>
          </w:p>
          <w:p>
            <w:pPr>
              <w:widowControl/>
              <w:spacing w:line="400" w:lineRule="exact"/>
              <w:jc w:val="left"/>
              <w:rPr>
                <w:rFonts w:ascii="宋体" w:hAnsi="宋体"/>
              </w:rPr>
            </w:pPr>
            <w:r>
              <w:rPr>
                <w:rFonts w:ascii="宋体" w:hAnsi="宋体" w:cs="仿宋_GB2312"/>
              </w:rPr>
              <w:t>2.</w:t>
            </w:r>
            <w:r>
              <w:rPr>
                <w:rFonts w:hint="eastAsia" w:ascii="宋体" w:hAnsi="宋体" w:cs="仿宋_GB2312"/>
              </w:rPr>
              <w:t>执业人员管理情况。执业人员是否取得资质并完成执业注册，执业人员是否满足工作要求；是否存在执业医师超执业范围或在非注册的地点开展诊疗活动的情况。</w:t>
            </w:r>
          </w:p>
          <w:p>
            <w:pPr>
              <w:widowControl/>
              <w:spacing w:line="400" w:lineRule="exact"/>
              <w:jc w:val="left"/>
              <w:rPr>
                <w:rFonts w:ascii="宋体" w:hAnsi="宋体"/>
              </w:rPr>
            </w:pPr>
            <w:r>
              <w:rPr>
                <w:rFonts w:ascii="宋体" w:hAnsi="宋体" w:cs="仿宋_GB2312"/>
              </w:rPr>
              <w:t>3.</w:t>
            </w:r>
            <w:r>
              <w:rPr>
                <w:rFonts w:hint="eastAsia" w:ascii="宋体" w:hAnsi="宋体" w:cs="仿宋_GB2312"/>
              </w:rPr>
              <w:t>药品、医疗器械管理情况。在使用环节是否存在违法违规行为，包括使用不符合法定要求的药品、医疗器械，超出适应症范围使用药品、医疗器械等。</w:t>
            </w:r>
          </w:p>
          <w:p>
            <w:pPr>
              <w:widowControl/>
              <w:spacing w:line="400" w:lineRule="exact"/>
              <w:jc w:val="left"/>
              <w:rPr>
                <w:rFonts w:ascii="宋体" w:hAnsi="宋体"/>
              </w:rPr>
            </w:pPr>
            <w:r>
              <w:rPr>
                <w:rFonts w:ascii="宋体" w:hAnsi="宋体" w:cs="仿宋_GB2312"/>
              </w:rPr>
              <w:t>4.</w:t>
            </w:r>
            <w:r>
              <w:rPr>
                <w:rFonts w:hint="eastAsia" w:ascii="宋体" w:hAnsi="宋体" w:cs="仿宋_GB2312"/>
              </w:rPr>
              <w:t>医疗美容广告发布管理情况。是否存在未经批准或篡改《医疗广告审查证明》内容发布医疗美容广告的行为。</w:t>
            </w:r>
          </w:p>
          <w:p>
            <w:pPr>
              <w:widowControl/>
              <w:spacing w:line="400" w:lineRule="exact"/>
              <w:jc w:val="left"/>
              <w:rPr>
                <w:rFonts w:ascii="宋体" w:hAnsi="宋体"/>
              </w:rPr>
            </w:pPr>
            <w:r>
              <w:rPr>
                <w:rFonts w:ascii="宋体" w:hAnsi="宋体" w:cs="仿宋_GB2312"/>
              </w:rPr>
              <w:t>5.</w:t>
            </w:r>
            <w:r>
              <w:rPr>
                <w:rFonts w:hint="eastAsia" w:ascii="宋体" w:hAnsi="宋体" w:cs="仿宋_GB2312"/>
              </w:rPr>
              <w:t>医疗技术（禁止类技术、限制类技术）管理情况。</w:t>
            </w:r>
          </w:p>
          <w:p>
            <w:pPr>
              <w:widowControl/>
              <w:spacing w:line="400" w:lineRule="exact"/>
              <w:jc w:val="left"/>
              <w:rPr>
                <w:rFonts w:ascii="宋体" w:hAnsi="宋体"/>
              </w:rPr>
            </w:pPr>
            <w:r>
              <w:rPr>
                <w:rFonts w:ascii="宋体" w:hAnsi="宋体" w:cs="仿宋_GB2312"/>
              </w:rPr>
              <w:t>6.</w:t>
            </w:r>
            <w:r>
              <w:rPr>
                <w:rFonts w:hint="eastAsia" w:ascii="宋体" w:hAnsi="宋体" w:cs="仿宋_GB2312"/>
              </w:rPr>
              <w:t>医疗文书管理情况。</w:t>
            </w:r>
          </w:p>
        </w:tc>
        <w:tc>
          <w:tcPr>
            <w:tcW w:w="1424" w:type="dxa"/>
            <w:vMerge w:val="restart"/>
            <w:noWrap w:val="0"/>
            <w:vAlign w:val="center"/>
          </w:tcPr>
          <w:p>
            <w:pPr>
              <w:spacing w:line="360" w:lineRule="auto"/>
              <w:rPr>
                <w:rFonts w:ascii="宋体" w:hAnsi="宋体"/>
              </w:rPr>
            </w:pPr>
            <w:r>
              <w:rPr>
                <w:rFonts w:hint="eastAsia" w:ascii="宋体" w:hAnsi="宋体" w:cs="仿宋_GB2312"/>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563" w:type="dxa"/>
            <w:noWrap w:val="0"/>
            <w:vAlign w:val="center"/>
          </w:tcPr>
          <w:p>
            <w:pPr>
              <w:spacing w:line="360" w:lineRule="auto"/>
              <w:jc w:val="center"/>
              <w:rPr>
                <w:rFonts w:ascii="宋体" w:hAnsi="宋体" w:cs="仿宋_GB2312"/>
              </w:rPr>
            </w:pPr>
            <w:r>
              <w:rPr>
                <w:rFonts w:ascii="宋体" w:hAnsi="宋体" w:cs="仿宋_GB2312"/>
              </w:rPr>
              <w:t>2</w:t>
            </w:r>
          </w:p>
        </w:tc>
        <w:tc>
          <w:tcPr>
            <w:tcW w:w="1033" w:type="dxa"/>
            <w:noWrap w:val="0"/>
            <w:vAlign w:val="center"/>
          </w:tcPr>
          <w:p>
            <w:pPr>
              <w:spacing w:line="360" w:lineRule="auto"/>
              <w:jc w:val="center"/>
              <w:rPr>
                <w:rFonts w:ascii="宋体" w:hAnsi="宋体"/>
              </w:rPr>
            </w:pPr>
            <w:r>
              <w:rPr>
                <w:rFonts w:hint="eastAsia" w:ascii="宋体" w:hAnsi="宋体" w:cs="仿宋_GB2312"/>
              </w:rPr>
              <w:t>内设医疗美容科室的医疗机构</w:t>
            </w:r>
          </w:p>
        </w:tc>
        <w:tc>
          <w:tcPr>
            <w:tcW w:w="883" w:type="dxa"/>
            <w:noWrap w:val="0"/>
            <w:vAlign w:val="center"/>
          </w:tcPr>
          <w:p>
            <w:pPr>
              <w:spacing w:line="360" w:lineRule="auto"/>
              <w:jc w:val="center"/>
              <w:rPr>
                <w:rFonts w:ascii="宋体" w:hAnsi="宋体" w:cs="仿宋_GB2312"/>
              </w:rPr>
            </w:pPr>
            <w:r>
              <w:rPr>
                <w:rFonts w:ascii="宋体" w:hAnsi="宋体" w:cs="仿宋_GB2312"/>
              </w:rPr>
              <w:t>20%</w:t>
            </w:r>
          </w:p>
        </w:tc>
        <w:tc>
          <w:tcPr>
            <w:tcW w:w="8860" w:type="dxa"/>
            <w:vMerge w:val="continue"/>
            <w:noWrap w:val="0"/>
            <w:vAlign w:val="center"/>
          </w:tcPr>
          <w:p>
            <w:pPr>
              <w:widowControl/>
              <w:jc w:val="left"/>
              <w:rPr>
                <w:rFonts w:ascii="宋体" w:hAnsi="宋体"/>
              </w:rPr>
            </w:pPr>
          </w:p>
        </w:tc>
        <w:tc>
          <w:tcPr>
            <w:tcW w:w="1424" w:type="dxa"/>
            <w:vMerge w:val="continue"/>
            <w:noWrap w:val="0"/>
            <w:vAlign w:val="center"/>
          </w:tcPr>
          <w:p>
            <w:pPr>
              <w:spacing w:line="360" w:lineRule="auto"/>
              <w:jc w:val="left"/>
              <w:rPr>
                <w:rFonts w:ascii="宋体" w:hAnsi="宋体"/>
              </w:rPr>
            </w:pPr>
          </w:p>
        </w:tc>
      </w:tr>
    </w:tbl>
    <w:p>
      <w:pPr>
        <w:spacing w:line="360" w:lineRule="auto"/>
        <w:rPr>
          <w:rFonts w:hint="eastAsia" w:ascii="宋体" w:hAnsi="宋体"/>
        </w:rPr>
      </w:pPr>
    </w:p>
    <w:p>
      <w:pPr>
        <w:rPr>
          <w:rFonts w:hint="eastAsia"/>
        </w:rPr>
      </w:pPr>
    </w:p>
    <w:p>
      <w:pPr>
        <w:pStyle w:val="2"/>
        <w:rPr>
          <w:rFonts w:hint="eastAsia"/>
        </w:rPr>
      </w:pPr>
    </w:p>
    <w:p>
      <w:pPr>
        <w:spacing w:line="600" w:lineRule="exac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4</w:t>
      </w:r>
    </w:p>
    <w:p>
      <w:pPr>
        <w:pStyle w:val="3"/>
        <w:kinsoku w:val="0"/>
        <w:overflowPunct w:val="0"/>
        <w:autoSpaceDE w:val="0"/>
        <w:autoSpaceDN w:val="0"/>
        <w:adjustRightInd w:val="0"/>
        <w:spacing w:before="156" w:beforeLines="50" w:after="156" w:afterLines="50" w:line="7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年医疗美容机构国家随机监督抽查汇总表</w:t>
      </w:r>
    </w:p>
    <w:tbl>
      <w:tblPr>
        <w:tblStyle w:val="6"/>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553"/>
        <w:gridCol w:w="678"/>
        <w:gridCol w:w="803"/>
        <w:gridCol w:w="850"/>
        <w:gridCol w:w="867"/>
        <w:gridCol w:w="747"/>
        <w:gridCol w:w="636"/>
        <w:gridCol w:w="711"/>
        <w:gridCol w:w="867"/>
        <w:gridCol w:w="942"/>
        <w:gridCol w:w="836"/>
        <w:gridCol w:w="970"/>
        <w:gridCol w:w="628"/>
        <w:gridCol w:w="1009"/>
        <w:gridCol w:w="842"/>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19" w:type="pct"/>
            <w:vMerge w:val="restart"/>
            <w:noWrap w:val="0"/>
            <w:vAlign w:val="center"/>
          </w:tcPr>
          <w:p>
            <w:pPr>
              <w:spacing w:line="240" w:lineRule="exact"/>
              <w:jc w:val="center"/>
              <w:rPr>
                <w:rFonts w:ascii="宋体" w:hAnsi="宋体"/>
                <w:snapToGrid w:val="0"/>
                <w:kern w:val="0"/>
              </w:rPr>
            </w:pPr>
            <w:r>
              <w:rPr>
                <w:rFonts w:hint="eastAsia" w:ascii="宋体" w:hAnsi="宋体" w:cs="仿宋_GB2312"/>
                <w:snapToGrid w:val="0"/>
                <w:kern w:val="0"/>
              </w:rPr>
              <w:t>单位</w:t>
            </w:r>
          </w:p>
          <w:p>
            <w:pPr>
              <w:spacing w:line="240" w:lineRule="exact"/>
              <w:jc w:val="center"/>
              <w:rPr>
                <w:rFonts w:ascii="宋体" w:hAnsi="宋体"/>
                <w:snapToGrid w:val="0"/>
                <w:kern w:val="0"/>
              </w:rPr>
            </w:pPr>
            <w:r>
              <w:rPr>
                <w:rFonts w:hint="eastAsia" w:ascii="宋体" w:hAnsi="宋体" w:cs="仿宋_GB2312"/>
                <w:snapToGrid w:val="0"/>
                <w:kern w:val="0"/>
              </w:rPr>
              <w:t>类别</w:t>
            </w:r>
          </w:p>
        </w:tc>
        <w:tc>
          <w:tcPr>
            <w:tcW w:w="199" w:type="pct"/>
            <w:vMerge w:val="restart"/>
            <w:noWrap w:val="0"/>
            <w:vAlign w:val="center"/>
          </w:tcPr>
          <w:p>
            <w:pPr>
              <w:spacing w:line="240" w:lineRule="exact"/>
              <w:jc w:val="center"/>
              <w:rPr>
                <w:rFonts w:ascii="宋体" w:hAnsi="宋体"/>
                <w:snapToGrid w:val="0"/>
                <w:kern w:val="0"/>
              </w:rPr>
            </w:pPr>
            <w:r>
              <w:rPr>
                <w:rFonts w:hint="eastAsia" w:ascii="宋体" w:hAnsi="宋体" w:cs="仿宋_GB2312"/>
                <w:snapToGrid w:val="0"/>
                <w:kern w:val="0"/>
              </w:rPr>
              <w:t>辖区内机构总数</w:t>
            </w:r>
          </w:p>
        </w:tc>
        <w:tc>
          <w:tcPr>
            <w:tcW w:w="244" w:type="pct"/>
            <w:vMerge w:val="restart"/>
            <w:noWrap w:val="0"/>
            <w:vAlign w:val="center"/>
          </w:tcPr>
          <w:p>
            <w:pPr>
              <w:spacing w:line="240" w:lineRule="exact"/>
              <w:jc w:val="center"/>
              <w:rPr>
                <w:rFonts w:ascii="宋体" w:hAnsi="宋体"/>
                <w:snapToGrid w:val="0"/>
                <w:kern w:val="0"/>
              </w:rPr>
            </w:pPr>
            <w:r>
              <w:rPr>
                <w:rFonts w:hint="eastAsia" w:ascii="宋体" w:hAnsi="宋体" w:cs="仿宋_GB2312"/>
                <w:snapToGrid w:val="0"/>
                <w:kern w:val="0"/>
              </w:rPr>
              <w:t>检查机构数</w:t>
            </w:r>
          </w:p>
        </w:tc>
        <w:tc>
          <w:tcPr>
            <w:tcW w:w="2962" w:type="pct"/>
            <w:gridSpan w:val="10"/>
            <w:noWrap w:val="0"/>
            <w:vAlign w:val="center"/>
          </w:tcPr>
          <w:p>
            <w:pPr>
              <w:spacing w:line="240" w:lineRule="exact"/>
              <w:jc w:val="center"/>
              <w:rPr>
                <w:rFonts w:ascii="宋体" w:hAnsi="宋体"/>
                <w:snapToGrid w:val="0"/>
                <w:kern w:val="0"/>
              </w:rPr>
            </w:pPr>
            <w:r>
              <w:rPr>
                <w:rFonts w:hint="eastAsia" w:ascii="宋体" w:hAnsi="宋体" w:cs="仿宋_GB2312"/>
                <w:snapToGrid w:val="0"/>
                <w:kern w:val="0"/>
              </w:rPr>
              <w:t>不合格情况</w:t>
            </w:r>
          </w:p>
        </w:tc>
        <w:tc>
          <w:tcPr>
            <w:tcW w:w="1177" w:type="pct"/>
            <w:gridSpan w:val="4"/>
            <w:noWrap w:val="0"/>
            <w:vAlign w:val="center"/>
          </w:tcPr>
          <w:p>
            <w:pPr>
              <w:spacing w:line="240" w:lineRule="exact"/>
              <w:jc w:val="center"/>
              <w:rPr>
                <w:rFonts w:ascii="宋体" w:hAnsi="宋体"/>
                <w:snapToGrid w:val="0"/>
                <w:kern w:val="0"/>
              </w:rPr>
            </w:pPr>
            <w:r>
              <w:rPr>
                <w:rFonts w:hint="eastAsia" w:ascii="宋体" w:hAnsi="宋体" w:cs="仿宋_GB2312"/>
                <w:snapToGrid w:val="0"/>
                <w:kern w:val="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419" w:type="pct"/>
            <w:vMerge w:val="continue"/>
            <w:noWrap w:val="0"/>
            <w:vAlign w:val="center"/>
          </w:tcPr>
          <w:p>
            <w:pPr>
              <w:spacing w:before="100" w:beforeAutospacing="1" w:after="100" w:afterAutospacing="1" w:line="240" w:lineRule="exact"/>
              <w:jc w:val="center"/>
              <w:rPr>
                <w:rFonts w:ascii="宋体" w:hAnsi="宋体"/>
                <w:snapToGrid w:val="0"/>
                <w:kern w:val="0"/>
              </w:rPr>
            </w:pPr>
          </w:p>
        </w:tc>
        <w:tc>
          <w:tcPr>
            <w:tcW w:w="199" w:type="pct"/>
            <w:vMerge w:val="continue"/>
            <w:noWrap w:val="0"/>
            <w:vAlign w:val="center"/>
          </w:tcPr>
          <w:p>
            <w:pPr>
              <w:spacing w:before="100" w:beforeAutospacing="1" w:after="100" w:afterAutospacing="1" w:line="240" w:lineRule="exact"/>
              <w:jc w:val="center"/>
              <w:rPr>
                <w:rFonts w:ascii="宋体" w:hAnsi="宋体"/>
                <w:snapToGrid w:val="0"/>
                <w:kern w:val="0"/>
              </w:rPr>
            </w:pPr>
          </w:p>
        </w:tc>
        <w:tc>
          <w:tcPr>
            <w:tcW w:w="244" w:type="pct"/>
            <w:vMerge w:val="continue"/>
            <w:noWrap w:val="0"/>
            <w:vAlign w:val="center"/>
          </w:tcPr>
          <w:p>
            <w:pPr>
              <w:spacing w:before="100" w:beforeAutospacing="1" w:after="100" w:afterAutospacing="1" w:line="240" w:lineRule="exact"/>
              <w:jc w:val="center"/>
              <w:rPr>
                <w:rFonts w:ascii="宋体" w:hAnsi="宋体"/>
                <w:snapToGrid w:val="0"/>
                <w:kern w:val="0"/>
              </w:rPr>
            </w:pPr>
          </w:p>
        </w:tc>
        <w:tc>
          <w:tcPr>
            <w:tcW w:w="289"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医疗美容机构执业资质管理不符合要求机构数</w:t>
            </w:r>
          </w:p>
        </w:tc>
        <w:tc>
          <w:tcPr>
            <w:tcW w:w="306"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未按照备案的医疗美容项目级别开展医疗美容服务机构数</w:t>
            </w:r>
          </w:p>
        </w:tc>
        <w:tc>
          <w:tcPr>
            <w:tcW w:w="312"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使用非卫生技术人员开展医疗美容服务机构数</w:t>
            </w:r>
          </w:p>
        </w:tc>
        <w:tc>
          <w:tcPr>
            <w:tcW w:w="269"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执业人员资格管理不符合要求机构数</w:t>
            </w:r>
          </w:p>
        </w:tc>
        <w:tc>
          <w:tcPr>
            <w:tcW w:w="229"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医师管理不符合要求机构数</w:t>
            </w:r>
          </w:p>
        </w:tc>
        <w:tc>
          <w:tcPr>
            <w:tcW w:w="256"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护士管理不符合要求机构数</w:t>
            </w:r>
          </w:p>
        </w:tc>
        <w:tc>
          <w:tcPr>
            <w:tcW w:w="312"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药物管理不符合要求机构数</w:t>
            </w:r>
          </w:p>
        </w:tc>
        <w:tc>
          <w:tcPr>
            <w:tcW w:w="339"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医疗器械管理不符合要求机构数</w:t>
            </w:r>
          </w:p>
        </w:tc>
        <w:tc>
          <w:tcPr>
            <w:tcW w:w="301"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医疗美容广告发布管理不符合要求机构数</w:t>
            </w:r>
          </w:p>
        </w:tc>
        <w:tc>
          <w:tcPr>
            <w:tcW w:w="347"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医疗文书管理不符合要求机构数</w:t>
            </w:r>
          </w:p>
        </w:tc>
        <w:tc>
          <w:tcPr>
            <w:tcW w:w="226"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查处案件数</w:t>
            </w:r>
          </w:p>
        </w:tc>
        <w:tc>
          <w:tcPr>
            <w:tcW w:w="363"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罚没款金额（万元）</w:t>
            </w:r>
          </w:p>
        </w:tc>
        <w:tc>
          <w:tcPr>
            <w:tcW w:w="303"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吊销执业机构许可证机构数</w:t>
            </w:r>
          </w:p>
        </w:tc>
        <w:tc>
          <w:tcPr>
            <w:tcW w:w="284"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19" w:type="pct"/>
            <w:noWrap w:val="0"/>
            <w:vAlign w:val="center"/>
          </w:tcPr>
          <w:p>
            <w:pPr>
              <w:spacing w:line="240" w:lineRule="exact"/>
              <w:jc w:val="center"/>
              <w:rPr>
                <w:rFonts w:ascii="宋体" w:hAnsi="宋体"/>
                <w:snapToGrid w:val="0"/>
                <w:kern w:val="0"/>
              </w:rPr>
            </w:pPr>
            <w:r>
              <w:rPr>
                <w:rFonts w:hint="eastAsia" w:ascii="宋体" w:hAnsi="宋体" w:cs="仿宋_GB2312"/>
                <w:snapToGrid w:val="0"/>
                <w:kern w:val="0"/>
              </w:rPr>
              <w:t>医疗美容机构</w:t>
            </w:r>
          </w:p>
        </w:tc>
        <w:tc>
          <w:tcPr>
            <w:tcW w:w="199" w:type="pct"/>
            <w:noWrap w:val="0"/>
            <w:vAlign w:val="center"/>
          </w:tcPr>
          <w:p>
            <w:pPr>
              <w:spacing w:before="100" w:beforeAutospacing="1" w:after="100" w:afterAutospacing="1" w:line="240" w:lineRule="exact"/>
              <w:jc w:val="center"/>
              <w:rPr>
                <w:rFonts w:ascii="宋体" w:hAnsi="宋体"/>
                <w:snapToGrid w:val="0"/>
                <w:kern w:val="0"/>
              </w:rPr>
            </w:pPr>
          </w:p>
        </w:tc>
        <w:tc>
          <w:tcPr>
            <w:tcW w:w="244" w:type="pct"/>
            <w:noWrap w:val="0"/>
            <w:vAlign w:val="center"/>
          </w:tcPr>
          <w:p>
            <w:pPr>
              <w:spacing w:before="100" w:beforeAutospacing="1" w:after="100" w:afterAutospacing="1" w:line="240" w:lineRule="exact"/>
              <w:jc w:val="center"/>
              <w:rPr>
                <w:rFonts w:ascii="宋体" w:hAnsi="宋体"/>
                <w:snapToGrid w:val="0"/>
                <w:kern w:val="0"/>
              </w:rPr>
            </w:pPr>
          </w:p>
        </w:tc>
        <w:tc>
          <w:tcPr>
            <w:tcW w:w="289" w:type="pct"/>
            <w:noWrap w:val="0"/>
            <w:vAlign w:val="center"/>
          </w:tcPr>
          <w:p>
            <w:pPr>
              <w:spacing w:before="100" w:beforeAutospacing="1" w:after="100" w:afterAutospacing="1" w:line="240" w:lineRule="exact"/>
              <w:jc w:val="left"/>
              <w:rPr>
                <w:rFonts w:ascii="宋体" w:hAnsi="宋体"/>
                <w:snapToGrid w:val="0"/>
                <w:kern w:val="0"/>
              </w:rPr>
            </w:pPr>
          </w:p>
        </w:tc>
        <w:tc>
          <w:tcPr>
            <w:tcW w:w="306" w:type="pct"/>
            <w:noWrap w:val="0"/>
            <w:vAlign w:val="center"/>
          </w:tcPr>
          <w:p>
            <w:pPr>
              <w:spacing w:before="100" w:beforeAutospacing="1" w:after="100" w:afterAutospacing="1" w:line="240" w:lineRule="exact"/>
              <w:jc w:val="center"/>
              <w:rPr>
                <w:rFonts w:ascii="宋体" w:hAnsi="宋体"/>
                <w:snapToGrid w:val="0"/>
                <w:kern w:val="0"/>
              </w:rPr>
            </w:pPr>
          </w:p>
        </w:tc>
        <w:tc>
          <w:tcPr>
            <w:tcW w:w="312" w:type="pct"/>
            <w:noWrap w:val="0"/>
            <w:vAlign w:val="center"/>
          </w:tcPr>
          <w:p>
            <w:pPr>
              <w:spacing w:before="100" w:beforeAutospacing="1" w:after="100" w:afterAutospacing="1" w:line="240" w:lineRule="exact"/>
              <w:rPr>
                <w:rFonts w:ascii="宋体" w:hAnsi="宋体"/>
                <w:snapToGrid w:val="0"/>
                <w:kern w:val="0"/>
              </w:rPr>
            </w:pPr>
          </w:p>
        </w:tc>
        <w:tc>
          <w:tcPr>
            <w:tcW w:w="269" w:type="pct"/>
            <w:noWrap w:val="0"/>
            <w:vAlign w:val="center"/>
          </w:tcPr>
          <w:p>
            <w:pPr>
              <w:spacing w:before="100" w:beforeAutospacing="1" w:after="100" w:afterAutospacing="1" w:line="240" w:lineRule="exact"/>
              <w:jc w:val="center"/>
              <w:rPr>
                <w:rFonts w:ascii="宋体" w:hAnsi="宋体"/>
                <w:snapToGrid w:val="0"/>
                <w:kern w:val="0"/>
              </w:rPr>
            </w:pPr>
          </w:p>
        </w:tc>
        <w:tc>
          <w:tcPr>
            <w:tcW w:w="229" w:type="pct"/>
            <w:noWrap w:val="0"/>
            <w:vAlign w:val="center"/>
          </w:tcPr>
          <w:p>
            <w:pPr>
              <w:spacing w:before="100" w:beforeAutospacing="1" w:after="100" w:afterAutospacing="1" w:line="240" w:lineRule="exact"/>
              <w:jc w:val="center"/>
              <w:rPr>
                <w:rFonts w:ascii="宋体" w:hAnsi="宋体"/>
                <w:snapToGrid w:val="0"/>
                <w:kern w:val="0"/>
              </w:rPr>
            </w:pPr>
          </w:p>
        </w:tc>
        <w:tc>
          <w:tcPr>
            <w:tcW w:w="256" w:type="pct"/>
            <w:noWrap w:val="0"/>
            <w:vAlign w:val="center"/>
          </w:tcPr>
          <w:p>
            <w:pPr>
              <w:spacing w:before="100" w:beforeAutospacing="1" w:after="100" w:afterAutospacing="1" w:line="240" w:lineRule="exact"/>
              <w:jc w:val="center"/>
              <w:rPr>
                <w:rFonts w:ascii="宋体" w:hAnsi="宋体"/>
                <w:snapToGrid w:val="0"/>
                <w:kern w:val="0"/>
              </w:rPr>
            </w:pPr>
          </w:p>
        </w:tc>
        <w:tc>
          <w:tcPr>
            <w:tcW w:w="312" w:type="pct"/>
            <w:noWrap w:val="0"/>
            <w:vAlign w:val="center"/>
          </w:tcPr>
          <w:p>
            <w:pPr>
              <w:spacing w:before="100" w:beforeAutospacing="1" w:after="100" w:afterAutospacing="1" w:line="240" w:lineRule="exact"/>
              <w:jc w:val="center"/>
              <w:rPr>
                <w:rFonts w:ascii="宋体" w:hAnsi="宋体"/>
                <w:snapToGrid w:val="0"/>
                <w:kern w:val="0"/>
              </w:rPr>
            </w:pPr>
          </w:p>
        </w:tc>
        <w:tc>
          <w:tcPr>
            <w:tcW w:w="339" w:type="pct"/>
            <w:noWrap w:val="0"/>
            <w:vAlign w:val="center"/>
          </w:tcPr>
          <w:p>
            <w:pPr>
              <w:spacing w:before="100" w:beforeAutospacing="1" w:after="100" w:afterAutospacing="1" w:line="240" w:lineRule="exact"/>
              <w:jc w:val="center"/>
              <w:rPr>
                <w:rFonts w:ascii="宋体" w:hAnsi="宋体"/>
                <w:snapToGrid w:val="0"/>
                <w:kern w:val="0"/>
              </w:rPr>
            </w:pPr>
          </w:p>
        </w:tc>
        <w:tc>
          <w:tcPr>
            <w:tcW w:w="301" w:type="pct"/>
            <w:noWrap w:val="0"/>
            <w:vAlign w:val="center"/>
          </w:tcPr>
          <w:p>
            <w:pPr>
              <w:spacing w:before="100" w:beforeAutospacing="1" w:after="100" w:afterAutospacing="1" w:line="240" w:lineRule="exact"/>
              <w:jc w:val="center"/>
              <w:rPr>
                <w:rFonts w:ascii="宋体" w:hAnsi="宋体"/>
                <w:snapToGrid w:val="0"/>
                <w:kern w:val="0"/>
              </w:rPr>
            </w:pPr>
          </w:p>
        </w:tc>
        <w:tc>
          <w:tcPr>
            <w:tcW w:w="347" w:type="pct"/>
            <w:noWrap w:val="0"/>
            <w:vAlign w:val="center"/>
          </w:tcPr>
          <w:p>
            <w:pPr>
              <w:spacing w:before="100" w:beforeAutospacing="1" w:after="100" w:afterAutospacing="1" w:line="240" w:lineRule="exact"/>
              <w:jc w:val="center"/>
              <w:rPr>
                <w:rFonts w:ascii="宋体" w:hAnsi="宋体"/>
                <w:snapToGrid w:val="0"/>
                <w:kern w:val="0"/>
              </w:rPr>
            </w:pPr>
          </w:p>
        </w:tc>
        <w:tc>
          <w:tcPr>
            <w:tcW w:w="226" w:type="pct"/>
            <w:noWrap w:val="0"/>
            <w:vAlign w:val="center"/>
          </w:tcPr>
          <w:p>
            <w:pPr>
              <w:spacing w:before="100" w:beforeAutospacing="1" w:after="100" w:afterAutospacing="1" w:line="240" w:lineRule="exact"/>
              <w:jc w:val="center"/>
              <w:rPr>
                <w:rFonts w:ascii="宋体" w:hAnsi="宋体"/>
                <w:snapToGrid w:val="0"/>
                <w:kern w:val="0"/>
              </w:rPr>
            </w:pPr>
          </w:p>
        </w:tc>
        <w:tc>
          <w:tcPr>
            <w:tcW w:w="363" w:type="pct"/>
            <w:noWrap w:val="0"/>
            <w:vAlign w:val="center"/>
          </w:tcPr>
          <w:p>
            <w:pPr>
              <w:spacing w:before="100" w:beforeAutospacing="1" w:after="100" w:afterAutospacing="1" w:line="240" w:lineRule="exact"/>
              <w:jc w:val="center"/>
              <w:rPr>
                <w:rFonts w:ascii="宋体" w:hAnsi="宋体"/>
                <w:snapToGrid w:val="0"/>
                <w:kern w:val="0"/>
              </w:rPr>
            </w:pPr>
          </w:p>
        </w:tc>
        <w:tc>
          <w:tcPr>
            <w:tcW w:w="303" w:type="pct"/>
            <w:noWrap w:val="0"/>
            <w:vAlign w:val="center"/>
          </w:tcPr>
          <w:p>
            <w:pPr>
              <w:spacing w:before="100" w:beforeAutospacing="1" w:after="100" w:afterAutospacing="1" w:line="240" w:lineRule="exact"/>
              <w:jc w:val="center"/>
              <w:rPr>
                <w:rFonts w:ascii="宋体" w:hAnsi="宋体"/>
                <w:snapToGrid w:val="0"/>
                <w:kern w:val="0"/>
              </w:rPr>
            </w:pPr>
          </w:p>
        </w:tc>
        <w:tc>
          <w:tcPr>
            <w:tcW w:w="284" w:type="pct"/>
            <w:noWrap w:val="0"/>
            <w:vAlign w:val="center"/>
          </w:tcPr>
          <w:p>
            <w:pPr>
              <w:spacing w:before="100" w:beforeAutospacing="1" w:after="100" w:afterAutospacing="1" w:line="240" w:lineRule="exact"/>
              <w:jc w:val="center"/>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19" w:type="pct"/>
            <w:noWrap w:val="0"/>
            <w:vAlign w:val="center"/>
          </w:tcPr>
          <w:p>
            <w:pPr>
              <w:spacing w:line="240" w:lineRule="exact"/>
              <w:jc w:val="center"/>
              <w:rPr>
                <w:rFonts w:ascii="宋体" w:hAnsi="宋体"/>
                <w:snapToGrid w:val="0"/>
                <w:kern w:val="0"/>
              </w:rPr>
            </w:pPr>
            <w:r>
              <w:rPr>
                <w:rFonts w:hint="eastAsia" w:ascii="宋体" w:hAnsi="宋体" w:cs="仿宋_GB2312"/>
                <w:snapToGrid w:val="0"/>
                <w:kern w:val="0"/>
              </w:rPr>
              <w:t>内设医疗美容科室的医疗机构</w:t>
            </w:r>
          </w:p>
        </w:tc>
        <w:tc>
          <w:tcPr>
            <w:tcW w:w="199" w:type="pct"/>
            <w:noWrap w:val="0"/>
            <w:vAlign w:val="center"/>
          </w:tcPr>
          <w:p>
            <w:pPr>
              <w:spacing w:before="100" w:beforeAutospacing="1" w:after="100" w:afterAutospacing="1" w:line="240" w:lineRule="exact"/>
              <w:jc w:val="center"/>
              <w:rPr>
                <w:rFonts w:ascii="宋体" w:hAnsi="宋体"/>
                <w:snapToGrid w:val="0"/>
                <w:kern w:val="0"/>
              </w:rPr>
            </w:pPr>
          </w:p>
        </w:tc>
        <w:tc>
          <w:tcPr>
            <w:tcW w:w="244" w:type="pct"/>
            <w:noWrap w:val="0"/>
            <w:vAlign w:val="center"/>
          </w:tcPr>
          <w:p>
            <w:pPr>
              <w:spacing w:before="100" w:beforeAutospacing="1" w:after="100" w:afterAutospacing="1" w:line="240" w:lineRule="exact"/>
              <w:jc w:val="center"/>
              <w:rPr>
                <w:rFonts w:ascii="宋体" w:hAnsi="宋体"/>
                <w:snapToGrid w:val="0"/>
                <w:kern w:val="0"/>
              </w:rPr>
            </w:pPr>
          </w:p>
        </w:tc>
        <w:tc>
          <w:tcPr>
            <w:tcW w:w="289" w:type="pct"/>
            <w:noWrap w:val="0"/>
            <w:vAlign w:val="center"/>
          </w:tcPr>
          <w:p>
            <w:pPr>
              <w:spacing w:before="100" w:beforeAutospacing="1" w:after="100" w:afterAutospacing="1" w:line="240" w:lineRule="exact"/>
              <w:jc w:val="left"/>
              <w:rPr>
                <w:rFonts w:ascii="宋体" w:hAnsi="宋体"/>
                <w:snapToGrid w:val="0"/>
                <w:kern w:val="0"/>
              </w:rPr>
            </w:pPr>
          </w:p>
        </w:tc>
        <w:tc>
          <w:tcPr>
            <w:tcW w:w="306" w:type="pct"/>
            <w:noWrap w:val="0"/>
            <w:vAlign w:val="center"/>
          </w:tcPr>
          <w:p>
            <w:pPr>
              <w:spacing w:before="100" w:beforeAutospacing="1" w:after="100" w:afterAutospacing="1" w:line="240" w:lineRule="exact"/>
              <w:jc w:val="center"/>
              <w:rPr>
                <w:rFonts w:ascii="宋体" w:hAnsi="宋体"/>
                <w:snapToGrid w:val="0"/>
                <w:kern w:val="0"/>
              </w:rPr>
            </w:pPr>
          </w:p>
        </w:tc>
        <w:tc>
          <w:tcPr>
            <w:tcW w:w="312" w:type="pct"/>
            <w:noWrap w:val="0"/>
            <w:vAlign w:val="center"/>
          </w:tcPr>
          <w:p>
            <w:pPr>
              <w:spacing w:before="100" w:beforeAutospacing="1" w:after="100" w:afterAutospacing="1" w:line="240" w:lineRule="exact"/>
              <w:rPr>
                <w:rFonts w:ascii="宋体" w:hAnsi="宋体"/>
                <w:snapToGrid w:val="0"/>
                <w:kern w:val="0"/>
              </w:rPr>
            </w:pPr>
          </w:p>
        </w:tc>
        <w:tc>
          <w:tcPr>
            <w:tcW w:w="269" w:type="pct"/>
            <w:noWrap w:val="0"/>
            <w:vAlign w:val="center"/>
          </w:tcPr>
          <w:p>
            <w:pPr>
              <w:spacing w:before="100" w:beforeAutospacing="1" w:after="100" w:afterAutospacing="1" w:line="240" w:lineRule="exact"/>
              <w:jc w:val="center"/>
              <w:rPr>
                <w:rFonts w:ascii="宋体" w:hAnsi="宋体"/>
                <w:snapToGrid w:val="0"/>
                <w:kern w:val="0"/>
              </w:rPr>
            </w:pPr>
          </w:p>
        </w:tc>
        <w:tc>
          <w:tcPr>
            <w:tcW w:w="229" w:type="pct"/>
            <w:noWrap w:val="0"/>
            <w:vAlign w:val="center"/>
          </w:tcPr>
          <w:p>
            <w:pPr>
              <w:spacing w:before="100" w:beforeAutospacing="1" w:after="100" w:afterAutospacing="1" w:line="240" w:lineRule="exact"/>
              <w:jc w:val="center"/>
              <w:rPr>
                <w:rFonts w:ascii="宋体" w:hAnsi="宋体"/>
                <w:snapToGrid w:val="0"/>
                <w:kern w:val="0"/>
              </w:rPr>
            </w:pPr>
          </w:p>
        </w:tc>
        <w:tc>
          <w:tcPr>
            <w:tcW w:w="256" w:type="pct"/>
            <w:noWrap w:val="0"/>
            <w:vAlign w:val="center"/>
          </w:tcPr>
          <w:p>
            <w:pPr>
              <w:spacing w:before="100" w:beforeAutospacing="1" w:after="100" w:afterAutospacing="1" w:line="240" w:lineRule="exact"/>
              <w:jc w:val="center"/>
              <w:rPr>
                <w:rFonts w:ascii="宋体" w:hAnsi="宋体"/>
                <w:snapToGrid w:val="0"/>
                <w:kern w:val="0"/>
              </w:rPr>
            </w:pPr>
          </w:p>
        </w:tc>
        <w:tc>
          <w:tcPr>
            <w:tcW w:w="312" w:type="pct"/>
            <w:noWrap w:val="0"/>
            <w:vAlign w:val="center"/>
          </w:tcPr>
          <w:p>
            <w:pPr>
              <w:spacing w:before="100" w:beforeAutospacing="1" w:after="100" w:afterAutospacing="1" w:line="240" w:lineRule="exact"/>
              <w:jc w:val="center"/>
              <w:rPr>
                <w:rFonts w:ascii="宋体" w:hAnsi="宋体"/>
                <w:snapToGrid w:val="0"/>
                <w:kern w:val="0"/>
              </w:rPr>
            </w:pPr>
          </w:p>
        </w:tc>
        <w:tc>
          <w:tcPr>
            <w:tcW w:w="339" w:type="pct"/>
            <w:noWrap w:val="0"/>
            <w:vAlign w:val="center"/>
          </w:tcPr>
          <w:p>
            <w:pPr>
              <w:spacing w:before="100" w:beforeAutospacing="1" w:after="100" w:afterAutospacing="1" w:line="240" w:lineRule="exact"/>
              <w:jc w:val="center"/>
              <w:rPr>
                <w:rFonts w:ascii="宋体" w:hAnsi="宋体"/>
                <w:snapToGrid w:val="0"/>
                <w:kern w:val="0"/>
              </w:rPr>
            </w:pPr>
          </w:p>
        </w:tc>
        <w:tc>
          <w:tcPr>
            <w:tcW w:w="301" w:type="pct"/>
            <w:noWrap w:val="0"/>
            <w:vAlign w:val="center"/>
          </w:tcPr>
          <w:p>
            <w:pPr>
              <w:spacing w:before="100" w:beforeAutospacing="1" w:after="100" w:afterAutospacing="1" w:line="240" w:lineRule="exact"/>
              <w:jc w:val="center"/>
              <w:rPr>
                <w:rFonts w:ascii="宋体" w:hAnsi="宋体"/>
                <w:snapToGrid w:val="0"/>
                <w:kern w:val="0"/>
              </w:rPr>
            </w:pPr>
          </w:p>
        </w:tc>
        <w:tc>
          <w:tcPr>
            <w:tcW w:w="347" w:type="pct"/>
            <w:noWrap w:val="0"/>
            <w:vAlign w:val="center"/>
          </w:tcPr>
          <w:p>
            <w:pPr>
              <w:spacing w:before="100" w:beforeAutospacing="1" w:after="100" w:afterAutospacing="1" w:line="240" w:lineRule="exact"/>
              <w:jc w:val="center"/>
              <w:rPr>
                <w:rFonts w:ascii="宋体" w:hAnsi="宋体"/>
                <w:snapToGrid w:val="0"/>
                <w:kern w:val="0"/>
              </w:rPr>
            </w:pPr>
          </w:p>
        </w:tc>
        <w:tc>
          <w:tcPr>
            <w:tcW w:w="226" w:type="pct"/>
            <w:noWrap w:val="0"/>
            <w:vAlign w:val="center"/>
          </w:tcPr>
          <w:p>
            <w:pPr>
              <w:spacing w:before="100" w:beforeAutospacing="1" w:after="100" w:afterAutospacing="1" w:line="240" w:lineRule="exact"/>
              <w:jc w:val="center"/>
              <w:rPr>
                <w:rFonts w:ascii="宋体" w:hAnsi="宋体"/>
                <w:snapToGrid w:val="0"/>
                <w:kern w:val="0"/>
              </w:rPr>
            </w:pPr>
          </w:p>
        </w:tc>
        <w:tc>
          <w:tcPr>
            <w:tcW w:w="363" w:type="pct"/>
            <w:noWrap w:val="0"/>
            <w:vAlign w:val="center"/>
          </w:tcPr>
          <w:p>
            <w:pPr>
              <w:spacing w:before="100" w:beforeAutospacing="1" w:after="100" w:afterAutospacing="1" w:line="240" w:lineRule="exact"/>
              <w:jc w:val="center"/>
              <w:rPr>
                <w:rFonts w:ascii="宋体" w:hAnsi="宋体"/>
                <w:snapToGrid w:val="0"/>
                <w:kern w:val="0"/>
              </w:rPr>
            </w:pPr>
          </w:p>
        </w:tc>
        <w:tc>
          <w:tcPr>
            <w:tcW w:w="303" w:type="pct"/>
            <w:noWrap w:val="0"/>
            <w:vAlign w:val="center"/>
          </w:tcPr>
          <w:p>
            <w:pPr>
              <w:spacing w:before="100" w:beforeAutospacing="1" w:after="100" w:afterAutospacing="1" w:line="240" w:lineRule="exact"/>
              <w:jc w:val="center"/>
              <w:rPr>
                <w:rFonts w:ascii="宋体" w:hAnsi="宋体"/>
                <w:snapToGrid w:val="0"/>
                <w:kern w:val="0"/>
              </w:rPr>
            </w:pPr>
          </w:p>
        </w:tc>
        <w:tc>
          <w:tcPr>
            <w:tcW w:w="284" w:type="pct"/>
            <w:noWrap w:val="0"/>
            <w:vAlign w:val="center"/>
          </w:tcPr>
          <w:p>
            <w:pPr>
              <w:spacing w:before="100" w:beforeAutospacing="1" w:after="100" w:afterAutospacing="1" w:line="240" w:lineRule="exact"/>
              <w:jc w:val="center"/>
              <w:rPr>
                <w:rFonts w:ascii="宋体" w:hAns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19" w:type="pct"/>
            <w:noWrap w:val="0"/>
            <w:vAlign w:val="center"/>
          </w:tcPr>
          <w:p>
            <w:pPr>
              <w:spacing w:before="100" w:beforeAutospacing="1" w:after="100" w:afterAutospacing="1" w:line="240" w:lineRule="exact"/>
              <w:jc w:val="center"/>
              <w:rPr>
                <w:rFonts w:ascii="宋体" w:hAnsi="宋体"/>
                <w:snapToGrid w:val="0"/>
                <w:kern w:val="0"/>
              </w:rPr>
            </w:pPr>
            <w:r>
              <w:rPr>
                <w:rFonts w:hint="eastAsia" w:ascii="宋体" w:hAnsi="宋体" w:cs="仿宋_GB2312"/>
                <w:snapToGrid w:val="0"/>
                <w:kern w:val="0"/>
              </w:rPr>
              <w:t>合计</w:t>
            </w:r>
          </w:p>
        </w:tc>
        <w:tc>
          <w:tcPr>
            <w:tcW w:w="199" w:type="pct"/>
            <w:noWrap w:val="0"/>
            <w:vAlign w:val="center"/>
          </w:tcPr>
          <w:p>
            <w:pPr>
              <w:spacing w:before="100" w:beforeAutospacing="1" w:after="100" w:afterAutospacing="1" w:line="240" w:lineRule="exact"/>
              <w:jc w:val="center"/>
              <w:rPr>
                <w:rFonts w:ascii="宋体" w:hAnsi="宋体"/>
                <w:snapToGrid w:val="0"/>
                <w:kern w:val="0"/>
              </w:rPr>
            </w:pPr>
          </w:p>
        </w:tc>
        <w:tc>
          <w:tcPr>
            <w:tcW w:w="244" w:type="pct"/>
            <w:noWrap w:val="0"/>
            <w:vAlign w:val="center"/>
          </w:tcPr>
          <w:p>
            <w:pPr>
              <w:spacing w:before="100" w:beforeAutospacing="1" w:after="100" w:afterAutospacing="1" w:line="240" w:lineRule="exact"/>
              <w:jc w:val="center"/>
              <w:rPr>
                <w:rFonts w:ascii="宋体" w:hAnsi="宋体"/>
                <w:snapToGrid w:val="0"/>
                <w:kern w:val="0"/>
              </w:rPr>
            </w:pPr>
          </w:p>
        </w:tc>
        <w:tc>
          <w:tcPr>
            <w:tcW w:w="289" w:type="pct"/>
            <w:noWrap w:val="0"/>
            <w:vAlign w:val="center"/>
          </w:tcPr>
          <w:p>
            <w:pPr>
              <w:spacing w:before="100" w:beforeAutospacing="1" w:after="100" w:afterAutospacing="1" w:line="240" w:lineRule="exact"/>
              <w:jc w:val="left"/>
              <w:rPr>
                <w:rFonts w:ascii="宋体" w:hAnsi="宋体"/>
                <w:snapToGrid w:val="0"/>
                <w:kern w:val="0"/>
              </w:rPr>
            </w:pPr>
          </w:p>
        </w:tc>
        <w:tc>
          <w:tcPr>
            <w:tcW w:w="306" w:type="pct"/>
            <w:noWrap w:val="0"/>
            <w:vAlign w:val="center"/>
          </w:tcPr>
          <w:p>
            <w:pPr>
              <w:spacing w:before="100" w:beforeAutospacing="1" w:after="100" w:afterAutospacing="1" w:line="240" w:lineRule="exact"/>
              <w:jc w:val="center"/>
              <w:rPr>
                <w:rFonts w:ascii="宋体" w:hAnsi="宋体"/>
                <w:snapToGrid w:val="0"/>
                <w:kern w:val="0"/>
              </w:rPr>
            </w:pPr>
          </w:p>
        </w:tc>
        <w:tc>
          <w:tcPr>
            <w:tcW w:w="312" w:type="pct"/>
            <w:noWrap w:val="0"/>
            <w:vAlign w:val="center"/>
          </w:tcPr>
          <w:p>
            <w:pPr>
              <w:spacing w:before="100" w:beforeAutospacing="1" w:after="100" w:afterAutospacing="1" w:line="240" w:lineRule="exact"/>
              <w:rPr>
                <w:rFonts w:ascii="宋体" w:hAnsi="宋体"/>
                <w:snapToGrid w:val="0"/>
                <w:kern w:val="0"/>
              </w:rPr>
            </w:pPr>
          </w:p>
        </w:tc>
        <w:tc>
          <w:tcPr>
            <w:tcW w:w="269" w:type="pct"/>
            <w:noWrap w:val="0"/>
            <w:vAlign w:val="center"/>
          </w:tcPr>
          <w:p>
            <w:pPr>
              <w:spacing w:before="100" w:beforeAutospacing="1" w:after="100" w:afterAutospacing="1" w:line="240" w:lineRule="exact"/>
              <w:jc w:val="center"/>
              <w:rPr>
                <w:rFonts w:ascii="宋体" w:hAnsi="宋体"/>
                <w:snapToGrid w:val="0"/>
                <w:kern w:val="0"/>
              </w:rPr>
            </w:pPr>
          </w:p>
        </w:tc>
        <w:tc>
          <w:tcPr>
            <w:tcW w:w="229" w:type="pct"/>
            <w:noWrap w:val="0"/>
            <w:vAlign w:val="center"/>
          </w:tcPr>
          <w:p>
            <w:pPr>
              <w:spacing w:before="100" w:beforeAutospacing="1" w:after="100" w:afterAutospacing="1" w:line="240" w:lineRule="exact"/>
              <w:jc w:val="center"/>
              <w:rPr>
                <w:rFonts w:ascii="宋体" w:hAnsi="宋体"/>
                <w:snapToGrid w:val="0"/>
                <w:kern w:val="0"/>
              </w:rPr>
            </w:pPr>
          </w:p>
        </w:tc>
        <w:tc>
          <w:tcPr>
            <w:tcW w:w="256" w:type="pct"/>
            <w:noWrap w:val="0"/>
            <w:vAlign w:val="center"/>
          </w:tcPr>
          <w:p>
            <w:pPr>
              <w:spacing w:before="100" w:beforeAutospacing="1" w:after="100" w:afterAutospacing="1" w:line="240" w:lineRule="exact"/>
              <w:jc w:val="center"/>
              <w:rPr>
                <w:rFonts w:ascii="宋体" w:hAnsi="宋体"/>
                <w:snapToGrid w:val="0"/>
                <w:kern w:val="0"/>
              </w:rPr>
            </w:pPr>
          </w:p>
        </w:tc>
        <w:tc>
          <w:tcPr>
            <w:tcW w:w="312" w:type="pct"/>
            <w:noWrap w:val="0"/>
            <w:vAlign w:val="center"/>
          </w:tcPr>
          <w:p>
            <w:pPr>
              <w:spacing w:before="100" w:beforeAutospacing="1" w:after="100" w:afterAutospacing="1" w:line="240" w:lineRule="exact"/>
              <w:jc w:val="center"/>
              <w:rPr>
                <w:rFonts w:ascii="宋体" w:hAnsi="宋体"/>
                <w:snapToGrid w:val="0"/>
                <w:kern w:val="0"/>
              </w:rPr>
            </w:pPr>
          </w:p>
        </w:tc>
        <w:tc>
          <w:tcPr>
            <w:tcW w:w="339" w:type="pct"/>
            <w:noWrap w:val="0"/>
            <w:vAlign w:val="center"/>
          </w:tcPr>
          <w:p>
            <w:pPr>
              <w:spacing w:before="100" w:beforeAutospacing="1" w:after="100" w:afterAutospacing="1" w:line="240" w:lineRule="exact"/>
              <w:jc w:val="center"/>
              <w:rPr>
                <w:rFonts w:ascii="宋体" w:hAnsi="宋体"/>
                <w:snapToGrid w:val="0"/>
                <w:kern w:val="0"/>
              </w:rPr>
            </w:pPr>
          </w:p>
        </w:tc>
        <w:tc>
          <w:tcPr>
            <w:tcW w:w="301" w:type="pct"/>
            <w:noWrap w:val="0"/>
            <w:vAlign w:val="center"/>
          </w:tcPr>
          <w:p>
            <w:pPr>
              <w:spacing w:before="100" w:beforeAutospacing="1" w:after="100" w:afterAutospacing="1" w:line="240" w:lineRule="exact"/>
              <w:jc w:val="center"/>
              <w:rPr>
                <w:rFonts w:ascii="宋体" w:hAnsi="宋体"/>
                <w:snapToGrid w:val="0"/>
                <w:kern w:val="0"/>
              </w:rPr>
            </w:pPr>
          </w:p>
        </w:tc>
        <w:tc>
          <w:tcPr>
            <w:tcW w:w="347" w:type="pct"/>
            <w:noWrap w:val="0"/>
            <w:vAlign w:val="center"/>
          </w:tcPr>
          <w:p>
            <w:pPr>
              <w:spacing w:before="100" w:beforeAutospacing="1" w:after="100" w:afterAutospacing="1" w:line="240" w:lineRule="exact"/>
              <w:jc w:val="center"/>
              <w:rPr>
                <w:rFonts w:ascii="宋体" w:hAnsi="宋体"/>
                <w:snapToGrid w:val="0"/>
                <w:kern w:val="0"/>
              </w:rPr>
            </w:pPr>
          </w:p>
        </w:tc>
        <w:tc>
          <w:tcPr>
            <w:tcW w:w="226" w:type="pct"/>
            <w:noWrap w:val="0"/>
            <w:vAlign w:val="center"/>
          </w:tcPr>
          <w:p>
            <w:pPr>
              <w:spacing w:before="100" w:beforeAutospacing="1" w:after="100" w:afterAutospacing="1" w:line="240" w:lineRule="exact"/>
              <w:jc w:val="center"/>
              <w:rPr>
                <w:rFonts w:ascii="宋体" w:hAnsi="宋体"/>
                <w:snapToGrid w:val="0"/>
                <w:kern w:val="0"/>
              </w:rPr>
            </w:pPr>
          </w:p>
        </w:tc>
        <w:tc>
          <w:tcPr>
            <w:tcW w:w="363" w:type="pct"/>
            <w:noWrap w:val="0"/>
            <w:vAlign w:val="center"/>
          </w:tcPr>
          <w:p>
            <w:pPr>
              <w:spacing w:before="100" w:beforeAutospacing="1" w:after="100" w:afterAutospacing="1" w:line="240" w:lineRule="exact"/>
              <w:jc w:val="center"/>
              <w:rPr>
                <w:rFonts w:ascii="宋体" w:hAnsi="宋体"/>
                <w:snapToGrid w:val="0"/>
                <w:kern w:val="0"/>
              </w:rPr>
            </w:pPr>
          </w:p>
        </w:tc>
        <w:tc>
          <w:tcPr>
            <w:tcW w:w="303" w:type="pct"/>
            <w:noWrap w:val="0"/>
            <w:vAlign w:val="center"/>
          </w:tcPr>
          <w:p>
            <w:pPr>
              <w:spacing w:before="100" w:beforeAutospacing="1" w:after="100" w:afterAutospacing="1" w:line="240" w:lineRule="exact"/>
              <w:jc w:val="center"/>
              <w:rPr>
                <w:rFonts w:ascii="宋体" w:hAnsi="宋体"/>
                <w:snapToGrid w:val="0"/>
                <w:kern w:val="0"/>
              </w:rPr>
            </w:pPr>
          </w:p>
        </w:tc>
        <w:tc>
          <w:tcPr>
            <w:tcW w:w="284" w:type="pct"/>
            <w:noWrap w:val="0"/>
            <w:vAlign w:val="center"/>
          </w:tcPr>
          <w:p>
            <w:pPr>
              <w:spacing w:before="100" w:beforeAutospacing="1" w:after="100" w:afterAutospacing="1" w:line="240" w:lineRule="exact"/>
              <w:jc w:val="center"/>
              <w:rPr>
                <w:rFonts w:ascii="宋体" w:hAnsi="宋体"/>
                <w:snapToGrid w:val="0"/>
                <w:kern w:val="0"/>
              </w:rPr>
            </w:pPr>
          </w:p>
        </w:tc>
      </w:tr>
    </w:tbl>
    <w:p>
      <w:pPr>
        <w:spacing w:line="600" w:lineRule="exact"/>
        <w:rPr>
          <w:rFonts w:ascii="黑体" w:hAnsi="黑体" w:eastAsia="黑体" w:cs="黑体"/>
          <w:sz w:val="32"/>
          <w:szCs w:val="32"/>
        </w:rPr>
      </w:pPr>
      <w:r>
        <w:rPr>
          <w:rFonts w:ascii="宋体" w:hAnsi="宋体"/>
        </w:rPr>
        <w:br w:type="page"/>
      </w:r>
      <w:r>
        <w:rPr>
          <w:rFonts w:hint="eastAsia" w:ascii="黑体" w:hAnsi="黑体" w:eastAsia="黑体" w:cs="黑体"/>
          <w:sz w:val="32"/>
          <w:szCs w:val="32"/>
        </w:rPr>
        <w:t>附表</w:t>
      </w:r>
      <w:r>
        <w:rPr>
          <w:rFonts w:ascii="黑体" w:hAnsi="黑体" w:eastAsia="黑体" w:cs="黑体"/>
          <w:sz w:val="32"/>
          <w:szCs w:val="32"/>
        </w:rPr>
        <w:t>5</w:t>
      </w:r>
    </w:p>
    <w:p>
      <w:pPr>
        <w:pStyle w:val="3"/>
        <w:keepNext w:val="0"/>
        <w:keepLines w:val="0"/>
        <w:pageBreakBefore w:val="0"/>
        <w:widowControl w:val="0"/>
        <w:kinsoku w:val="0"/>
        <w:wordWrap/>
        <w:overflowPunct w:val="0"/>
        <w:topLinePunct w:val="0"/>
        <w:autoSpaceDE w:val="0"/>
        <w:autoSpaceDN w:val="0"/>
        <w:bidi w:val="0"/>
        <w:adjustRightInd w:val="0"/>
        <w:snapToGrid/>
        <w:spacing w:after="0" w:line="540" w:lineRule="exact"/>
        <w:jc w:val="center"/>
        <w:textAlignment w:val="auto"/>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年母婴保健技术服务机构国家随机监督抽查工作计划表</w:t>
      </w:r>
    </w:p>
    <w:tbl>
      <w:tblPr>
        <w:tblStyle w:val="6"/>
        <w:tblW w:w="12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46"/>
        <w:gridCol w:w="1142"/>
        <w:gridCol w:w="841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2" w:type="dxa"/>
            <w:noWrap w:val="0"/>
            <w:vAlign w:val="top"/>
          </w:tcPr>
          <w:p>
            <w:pPr>
              <w:spacing w:line="360" w:lineRule="auto"/>
              <w:jc w:val="center"/>
              <w:rPr>
                <w:rFonts w:ascii="宋体" w:hAnsi="宋体"/>
              </w:rPr>
            </w:pPr>
            <w:r>
              <w:rPr>
                <w:rFonts w:hint="eastAsia" w:ascii="宋体" w:hAnsi="宋体" w:cs="仿宋_GB2312"/>
              </w:rPr>
              <w:t>序号</w:t>
            </w:r>
          </w:p>
        </w:tc>
        <w:tc>
          <w:tcPr>
            <w:tcW w:w="1546" w:type="dxa"/>
            <w:noWrap w:val="0"/>
            <w:vAlign w:val="top"/>
          </w:tcPr>
          <w:p>
            <w:pPr>
              <w:spacing w:line="360" w:lineRule="auto"/>
              <w:jc w:val="center"/>
              <w:rPr>
                <w:rFonts w:ascii="宋体" w:hAnsi="宋体"/>
              </w:rPr>
            </w:pPr>
            <w:r>
              <w:rPr>
                <w:rFonts w:hint="eastAsia" w:ascii="宋体" w:hAnsi="宋体" w:cs="仿宋_GB2312"/>
              </w:rPr>
              <w:t>监督检查对象</w:t>
            </w:r>
          </w:p>
        </w:tc>
        <w:tc>
          <w:tcPr>
            <w:tcW w:w="1142" w:type="dxa"/>
            <w:noWrap w:val="0"/>
            <w:vAlign w:val="top"/>
          </w:tcPr>
          <w:p>
            <w:pPr>
              <w:spacing w:line="360" w:lineRule="auto"/>
              <w:jc w:val="center"/>
              <w:rPr>
                <w:rFonts w:ascii="宋体" w:hAnsi="宋体"/>
              </w:rPr>
            </w:pPr>
            <w:r>
              <w:rPr>
                <w:rFonts w:hint="eastAsia" w:ascii="宋体" w:hAnsi="宋体" w:cs="仿宋_GB2312"/>
              </w:rPr>
              <w:t>抽检比例</w:t>
            </w:r>
          </w:p>
        </w:tc>
        <w:tc>
          <w:tcPr>
            <w:tcW w:w="8412" w:type="dxa"/>
            <w:noWrap w:val="0"/>
            <w:vAlign w:val="top"/>
          </w:tcPr>
          <w:p>
            <w:pPr>
              <w:spacing w:line="360" w:lineRule="auto"/>
              <w:jc w:val="center"/>
              <w:rPr>
                <w:rFonts w:ascii="宋体" w:hAnsi="宋体"/>
              </w:rPr>
            </w:pPr>
            <w:r>
              <w:rPr>
                <w:rFonts w:hint="eastAsia" w:ascii="宋体" w:hAnsi="宋体" w:cs="仿宋_GB2312"/>
              </w:rPr>
              <w:t>检查内容</w:t>
            </w:r>
          </w:p>
        </w:tc>
        <w:tc>
          <w:tcPr>
            <w:tcW w:w="1133" w:type="dxa"/>
            <w:noWrap w:val="0"/>
            <w:vAlign w:val="top"/>
          </w:tcPr>
          <w:p>
            <w:pPr>
              <w:spacing w:line="360" w:lineRule="auto"/>
              <w:jc w:val="center"/>
              <w:rPr>
                <w:rFonts w:ascii="宋体" w:hAnsi="宋体"/>
              </w:rPr>
            </w:pPr>
            <w:r>
              <w:rPr>
                <w:rFonts w:hint="eastAsia" w:ascii="宋体" w:hAnsi="宋体"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732" w:type="dxa"/>
            <w:noWrap w:val="0"/>
            <w:vAlign w:val="center"/>
          </w:tcPr>
          <w:p>
            <w:pPr>
              <w:spacing w:line="360" w:lineRule="auto"/>
              <w:jc w:val="center"/>
              <w:rPr>
                <w:rFonts w:ascii="宋体" w:hAnsi="宋体" w:cs="仿宋_GB2312"/>
              </w:rPr>
            </w:pPr>
            <w:r>
              <w:rPr>
                <w:rFonts w:ascii="宋体" w:hAnsi="宋体" w:cs="仿宋_GB2312"/>
              </w:rPr>
              <w:t>1</w:t>
            </w:r>
          </w:p>
        </w:tc>
        <w:tc>
          <w:tcPr>
            <w:tcW w:w="1546" w:type="dxa"/>
            <w:noWrap w:val="0"/>
            <w:vAlign w:val="center"/>
          </w:tcPr>
          <w:p>
            <w:pPr>
              <w:jc w:val="center"/>
              <w:rPr>
                <w:rFonts w:ascii="宋体" w:hAnsi="宋体"/>
              </w:rPr>
            </w:pPr>
            <w:r>
              <w:rPr>
                <w:rFonts w:hint="eastAsia" w:ascii="宋体" w:hAnsi="宋体" w:cs="仿宋_GB2312"/>
              </w:rPr>
              <w:t>妇幼保健机构</w:t>
            </w:r>
          </w:p>
        </w:tc>
        <w:tc>
          <w:tcPr>
            <w:tcW w:w="1142" w:type="dxa"/>
            <w:noWrap w:val="0"/>
            <w:vAlign w:val="center"/>
          </w:tcPr>
          <w:p>
            <w:pPr>
              <w:jc w:val="center"/>
              <w:rPr>
                <w:rFonts w:ascii="宋体" w:hAnsi="宋体" w:cs="仿宋_GB2312"/>
              </w:rPr>
            </w:pPr>
            <w:r>
              <w:rPr>
                <w:rFonts w:ascii="宋体" w:hAnsi="宋体" w:cs="仿宋_GB2312"/>
              </w:rPr>
              <w:t>50%</w:t>
            </w:r>
          </w:p>
        </w:tc>
        <w:tc>
          <w:tcPr>
            <w:tcW w:w="8412" w:type="dxa"/>
            <w:vMerge w:val="restart"/>
            <w:noWrap w:val="0"/>
            <w:vAlign w:val="top"/>
          </w:tcPr>
          <w:p>
            <w:pPr>
              <w:spacing w:line="400" w:lineRule="exact"/>
              <w:rPr>
                <w:rFonts w:ascii="宋体" w:hAnsi="宋体"/>
                <w:sz w:val="20"/>
                <w:szCs w:val="20"/>
              </w:rPr>
            </w:pPr>
            <w:r>
              <w:rPr>
                <w:rFonts w:ascii="宋体" w:hAnsi="宋体" w:cs="仿宋_GB2312"/>
                <w:sz w:val="20"/>
                <w:szCs w:val="20"/>
              </w:rPr>
              <w:t>1.</w:t>
            </w:r>
            <w:r>
              <w:rPr>
                <w:rFonts w:hint="eastAsia" w:ascii="宋体" w:hAnsi="宋体" w:cs="仿宋_GB2312"/>
                <w:sz w:val="20"/>
                <w:szCs w:val="20"/>
              </w:rPr>
              <w:t>机构及人员资质情况。开展母婴保健技术服务、人类辅助生殖技术服务、设置人类精子库的机构执业资质和人员执业资格情况。</w:t>
            </w:r>
          </w:p>
          <w:p>
            <w:pPr>
              <w:spacing w:line="400" w:lineRule="exact"/>
              <w:rPr>
                <w:rFonts w:ascii="宋体" w:hAnsi="宋体"/>
                <w:sz w:val="20"/>
                <w:szCs w:val="20"/>
              </w:rPr>
            </w:pPr>
            <w:r>
              <w:rPr>
                <w:rFonts w:ascii="宋体" w:hAnsi="宋体" w:cs="仿宋_GB2312"/>
                <w:sz w:val="20"/>
                <w:szCs w:val="20"/>
              </w:rPr>
              <w:t>2.</w:t>
            </w:r>
            <w:r>
              <w:rPr>
                <w:rFonts w:hint="eastAsia" w:ascii="宋体" w:hAnsi="宋体" w:cs="仿宋_GB2312"/>
                <w:sz w:val="20"/>
                <w:szCs w:val="20"/>
              </w:rPr>
              <w:t>法律法规执行情况。机构是否按照批准的业务范围和服务项目执业；人员是否按照批准的服务项目执业；开展人工终止妊娠手术是否进行登记查验；开展孕妇外周血胎儿游离</w:t>
            </w:r>
            <w:r>
              <w:rPr>
                <w:rFonts w:ascii="宋体" w:hAnsi="宋体" w:cs="仿宋_GB2312"/>
                <w:sz w:val="20"/>
                <w:szCs w:val="20"/>
              </w:rPr>
              <w:t>DNA</w:t>
            </w:r>
            <w:r>
              <w:rPr>
                <w:rFonts w:hint="eastAsia" w:ascii="宋体" w:hAnsi="宋体" w:cs="仿宋_GB2312"/>
                <w:sz w:val="20"/>
                <w:szCs w:val="20"/>
              </w:rPr>
              <w:t>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spacing w:line="400" w:lineRule="exact"/>
              <w:rPr>
                <w:rFonts w:ascii="宋体" w:hAnsi="宋体"/>
                <w:sz w:val="20"/>
                <w:szCs w:val="20"/>
              </w:rPr>
            </w:pPr>
            <w:r>
              <w:rPr>
                <w:rFonts w:ascii="宋体" w:hAnsi="宋体" w:cs="仿宋_GB2312"/>
                <w:sz w:val="20"/>
                <w:szCs w:val="20"/>
              </w:rPr>
              <w:t>3.</w:t>
            </w:r>
            <w:r>
              <w:rPr>
                <w:rFonts w:hint="eastAsia" w:ascii="宋体" w:hAnsi="宋体" w:cs="仿宋_GB2312"/>
                <w:sz w:val="20"/>
                <w:szCs w:val="20"/>
              </w:rPr>
              <w:t>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spacing w:line="400" w:lineRule="exact"/>
              <w:rPr>
                <w:rFonts w:ascii="宋体" w:hAnsi="宋体"/>
              </w:rPr>
            </w:pPr>
            <w:r>
              <w:rPr>
                <w:rFonts w:ascii="宋体" w:hAnsi="宋体" w:cs="仿宋_GB2312"/>
                <w:sz w:val="20"/>
                <w:szCs w:val="20"/>
              </w:rPr>
              <w:t>4.</w:t>
            </w:r>
            <w:r>
              <w:rPr>
                <w:rFonts w:hint="eastAsia" w:ascii="宋体" w:hAnsi="宋体" w:cs="仿宋_GB2312"/>
                <w:sz w:val="20"/>
                <w:szCs w:val="20"/>
              </w:rPr>
              <w:t>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133" w:type="dxa"/>
            <w:vMerge w:val="restart"/>
            <w:noWrap w:val="0"/>
            <w:vAlign w:val="center"/>
          </w:tcPr>
          <w:p>
            <w:pPr>
              <w:spacing w:line="360" w:lineRule="auto"/>
              <w:jc w:val="center"/>
              <w:rPr>
                <w:rFonts w:ascii="宋体" w:hAnsi="宋体"/>
              </w:rPr>
            </w:pPr>
            <w:r>
              <w:rPr>
                <w:rFonts w:hint="eastAsia" w:ascii="宋体" w:hAnsi="宋体" w:cs="仿宋_GB2312"/>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32" w:type="dxa"/>
            <w:noWrap w:val="0"/>
            <w:vAlign w:val="center"/>
          </w:tcPr>
          <w:p>
            <w:pPr>
              <w:spacing w:line="360" w:lineRule="auto"/>
              <w:jc w:val="center"/>
              <w:rPr>
                <w:rFonts w:ascii="宋体" w:hAnsi="宋体" w:cs="仿宋_GB2312"/>
              </w:rPr>
            </w:pPr>
            <w:r>
              <w:rPr>
                <w:rFonts w:ascii="宋体" w:hAnsi="宋体" w:cs="仿宋_GB2312"/>
              </w:rPr>
              <w:t>2</w:t>
            </w:r>
          </w:p>
        </w:tc>
        <w:tc>
          <w:tcPr>
            <w:tcW w:w="1546" w:type="dxa"/>
            <w:noWrap w:val="0"/>
            <w:vAlign w:val="center"/>
          </w:tcPr>
          <w:p>
            <w:pPr>
              <w:jc w:val="center"/>
              <w:rPr>
                <w:rFonts w:ascii="宋体" w:hAnsi="宋体"/>
              </w:rPr>
            </w:pPr>
            <w:r>
              <w:rPr>
                <w:rFonts w:hint="eastAsia" w:ascii="宋体" w:hAnsi="宋体" w:cs="仿宋_GB2312"/>
              </w:rPr>
              <w:t>其他医疗、保健机构</w:t>
            </w:r>
          </w:p>
        </w:tc>
        <w:tc>
          <w:tcPr>
            <w:tcW w:w="1142" w:type="dxa"/>
            <w:noWrap w:val="0"/>
            <w:vAlign w:val="center"/>
          </w:tcPr>
          <w:p>
            <w:pPr>
              <w:jc w:val="center"/>
              <w:rPr>
                <w:rFonts w:ascii="宋体" w:hAnsi="宋体" w:cs="仿宋_GB2312"/>
              </w:rPr>
            </w:pPr>
            <w:r>
              <w:rPr>
                <w:rFonts w:ascii="宋体" w:hAnsi="宋体" w:cs="仿宋_GB2312"/>
              </w:rPr>
              <w:t>50%</w:t>
            </w:r>
          </w:p>
        </w:tc>
        <w:tc>
          <w:tcPr>
            <w:tcW w:w="8412" w:type="dxa"/>
            <w:vMerge w:val="continue"/>
            <w:noWrap w:val="0"/>
            <w:vAlign w:val="center"/>
          </w:tcPr>
          <w:p>
            <w:pPr>
              <w:widowControl/>
              <w:jc w:val="left"/>
              <w:rPr>
                <w:rFonts w:ascii="宋体" w:hAnsi="宋体"/>
              </w:rPr>
            </w:pPr>
          </w:p>
        </w:tc>
        <w:tc>
          <w:tcPr>
            <w:tcW w:w="1133" w:type="dxa"/>
            <w:vMerge w:val="continue"/>
            <w:noWrap w:val="0"/>
            <w:vAlign w:val="top"/>
          </w:tcPr>
          <w:p>
            <w:pPr>
              <w:spacing w:line="360" w:lineRule="auto"/>
              <w:rPr>
                <w:rFonts w:ascii="宋体" w:hAnsi="宋体"/>
              </w:rPr>
            </w:pPr>
          </w:p>
        </w:tc>
      </w:tr>
    </w:tbl>
    <w:p>
      <w:pPr>
        <w:spacing w:line="600" w:lineRule="exac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6</w:t>
      </w:r>
    </w:p>
    <w:p>
      <w:pPr>
        <w:pStyle w:val="3"/>
        <w:keepNext w:val="0"/>
        <w:keepLines w:val="0"/>
        <w:pageBreakBefore w:val="0"/>
        <w:widowControl w:val="0"/>
        <w:kinsoku w:val="0"/>
        <w:wordWrap/>
        <w:overflowPunct w:val="0"/>
        <w:topLinePunct w:val="0"/>
        <w:autoSpaceDE w:val="0"/>
        <w:autoSpaceDN w:val="0"/>
        <w:bidi w:val="0"/>
        <w:adjustRightInd w:val="0"/>
        <w:snapToGrid/>
        <w:spacing w:after="0" w:line="600" w:lineRule="exact"/>
        <w:jc w:val="center"/>
        <w:textAlignment w:val="auto"/>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2024</w:t>
      </w:r>
      <w:r>
        <w:rPr>
          <w:rFonts w:hint="eastAsia" w:ascii="方正小标宋简体" w:hAnsi="宋体" w:eastAsia="方正小标宋简体" w:cs="方正小标宋简体"/>
          <w:sz w:val="44"/>
          <w:szCs w:val="44"/>
        </w:rPr>
        <w:t>年母婴保健技术服务机构国家随机监督抽查汇总表</w:t>
      </w:r>
    </w:p>
    <w:tbl>
      <w:tblPr>
        <w:tblStyle w:val="6"/>
        <w:tblW w:w="12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368"/>
        <w:gridCol w:w="350"/>
        <w:gridCol w:w="416"/>
        <w:gridCol w:w="448"/>
        <w:gridCol w:w="406"/>
        <w:gridCol w:w="462"/>
        <w:gridCol w:w="462"/>
        <w:gridCol w:w="406"/>
        <w:gridCol w:w="448"/>
        <w:gridCol w:w="448"/>
        <w:gridCol w:w="434"/>
        <w:gridCol w:w="406"/>
        <w:gridCol w:w="461"/>
        <w:gridCol w:w="474"/>
        <w:gridCol w:w="485"/>
        <w:gridCol w:w="570"/>
        <w:gridCol w:w="457"/>
        <w:gridCol w:w="470"/>
        <w:gridCol w:w="525"/>
        <w:gridCol w:w="514"/>
        <w:gridCol w:w="451"/>
        <w:gridCol w:w="490"/>
        <w:gridCol w:w="503"/>
        <w:gridCol w:w="602"/>
        <w:gridCol w:w="512"/>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74" w:type="dxa"/>
            <w:vMerge w:val="restart"/>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单位</w:t>
            </w:r>
          </w:p>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类别</w:t>
            </w:r>
          </w:p>
        </w:tc>
        <w:tc>
          <w:tcPr>
            <w:tcW w:w="368" w:type="dxa"/>
            <w:vMerge w:val="restart"/>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辖区内单位总数</w:t>
            </w:r>
          </w:p>
        </w:tc>
        <w:tc>
          <w:tcPr>
            <w:tcW w:w="350" w:type="dxa"/>
            <w:vMerge w:val="restart"/>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检查单位数</w:t>
            </w:r>
          </w:p>
        </w:tc>
        <w:tc>
          <w:tcPr>
            <w:tcW w:w="9233" w:type="dxa"/>
            <w:gridSpan w:val="20"/>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不合格情况</w:t>
            </w:r>
          </w:p>
        </w:tc>
        <w:tc>
          <w:tcPr>
            <w:tcW w:w="2093" w:type="dxa"/>
            <w:gridSpan w:val="4"/>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4" w:type="dxa"/>
            <w:vMerge w:val="continue"/>
            <w:noWrap w:val="0"/>
            <w:vAlign w:val="center"/>
          </w:tcPr>
          <w:p>
            <w:pPr>
              <w:spacing w:line="240" w:lineRule="exact"/>
              <w:ind w:left="-63" w:leftChars="-30" w:right="-63" w:rightChars="-30"/>
              <w:jc w:val="center"/>
              <w:rPr>
                <w:rFonts w:ascii="宋体" w:hAnsi="宋体"/>
                <w:w w:val="78"/>
                <w:sz w:val="18"/>
                <w:szCs w:val="18"/>
              </w:rPr>
            </w:pPr>
          </w:p>
        </w:tc>
        <w:tc>
          <w:tcPr>
            <w:tcW w:w="368" w:type="dxa"/>
            <w:vMerge w:val="continue"/>
            <w:noWrap w:val="0"/>
            <w:vAlign w:val="center"/>
          </w:tcPr>
          <w:p>
            <w:pPr>
              <w:spacing w:line="240" w:lineRule="exact"/>
              <w:ind w:left="-63" w:leftChars="-30" w:right="-63" w:rightChars="-30"/>
              <w:jc w:val="center"/>
              <w:rPr>
                <w:rFonts w:ascii="宋体" w:hAnsi="宋体"/>
                <w:w w:val="78"/>
                <w:sz w:val="18"/>
                <w:szCs w:val="18"/>
              </w:rPr>
            </w:pPr>
          </w:p>
        </w:tc>
        <w:tc>
          <w:tcPr>
            <w:tcW w:w="350" w:type="dxa"/>
            <w:vMerge w:val="continue"/>
            <w:noWrap w:val="0"/>
            <w:vAlign w:val="center"/>
          </w:tcPr>
          <w:p>
            <w:pPr>
              <w:spacing w:line="240" w:lineRule="exact"/>
              <w:ind w:left="-63" w:leftChars="-30" w:right="-63" w:rightChars="-30"/>
              <w:jc w:val="center"/>
              <w:rPr>
                <w:rFonts w:ascii="宋体" w:hAnsi="宋体"/>
                <w:w w:val="78"/>
                <w:sz w:val="18"/>
                <w:szCs w:val="18"/>
              </w:rPr>
            </w:pPr>
          </w:p>
        </w:tc>
        <w:tc>
          <w:tcPr>
            <w:tcW w:w="864" w:type="dxa"/>
            <w:gridSpan w:val="2"/>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机构及人员资质情况</w:t>
            </w:r>
          </w:p>
        </w:tc>
        <w:tc>
          <w:tcPr>
            <w:tcW w:w="5462" w:type="dxa"/>
            <w:gridSpan w:val="12"/>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法律法规执行情况</w:t>
            </w:r>
          </w:p>
        </w:tc>
        <w:tc>
          <w:tcPr>
            <w:tcW w:w="2907" w:type="dxa"/>
            <w:gridSpan w:val="6"/>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制度建立情况</w:t>
            </w:r>
          </w:p>
        </w:tc>
        <w:tc>
          <w:tcPr>
            <w:tcW w:w="503" w:type="dxa"/>
            <w:vMerge w:val="restart"/>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查处案件数</w:t>
            </w:r>
          </w:p>
        </w:tc>
        <w:tc>
          <w:tcPr>
            <w:tcW w:w="602" w:type="dxa"/>
            <w:vMerge w:val="restart"/>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罚没款金额（万元）</w:t>
            </w:r>
          </w:p>
        </w:tc>
        <w:tc>
          <w:tcPr>
            <w:tcW w:w="512" w:type="dxa"/>
            <w:vMerge w:val="restart"/>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吊销执业机构许可证单位数</w:t>
            </w:r>
          </w:p>
        </w:tc>
        <w:tc>
          <w:tcPr>
            <w:tcW w:w="476" w:type="dxa"/>
            <w:vMerge w:val="restart"/>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574" w:type="dxa"/>
            <w:vMerge w:val="continue"/>
            <w:noWrap w:val="0"/>
            <w:vAlign w:val="center"/>
          </w:tcPr>
          <w:p>
            <w:pPr>
              <w:spacing w:line="240" w:lineRule="exact"/>
              <w:ind w:left="-63" w:leftChars="-30" w:right="-63" w:rightChars="-30"/>
              <w:jc w:val="center"/>
              <w:rPr>
                <w:rFonts w:ascii="宋体" w:hAnsi="宋体"/>
                <w:w w:val="78"/>
                <w:sz w:val="18"/>
                <w:szCs w:val="18"/>
              </w:rPr>
            </w:pPr>
          </w:p>
        </w:tc>
        <w:tc>
          <w:tcPr>
            <w:tcW w:w="368" w:type="dxa"/>
            <w:vMerge w:val="continue"/>
            <w:noWrap w:val="0"/>
            <w:vAlign w:val="center"/>
          </w:tcPr>
          <w:p>
            <w:pPr>
              <w:spacing w:line="240" w:lineRule="exact"/>
              <w:ind w:left="-63" w:leftChars="-30" w:right="-63" w:rightChars="-30"/>
              <w:jc w:val="center"/>
              <w:rPr>
                <w:rFonts w:ascii="宋体" w:hAnsi="宋体"/>
                <w:w w:val="78"/>
                <w:sz w:val="18"/>
                <w:szCs w:val="18"/>
              </w:rPr>
            </w:pPr>
          </w:p>
        </w:tc>
        <w:tc>
          <w:tcPr>
            <w:tcW w:w="350" w:type="dxa"/>
            <w:vMerge w:val="continue"/>
            <w:noWrap w:val="0"/>
            <w:vAlign w:val="center"/>
          </w:tcPr>
          <w:p>
            <w:pPr>
              <w:spacing w:line="240" w:lineRule="exact"/>
              <w:ind w:left="-63" w:leftChars="-30" w:right="-63" w:rightChars="-30"/>
              <w:jc w:val="center"/>
              <w:rPr>
                <w:rFonts w:ascii="宋体" w:hAnsi="宋体"/>
                <w:w w:val="78"/>
                <w:sz w:val="18"/>
                <w:szCs w:val="18"/>
              </w:rPr>
            </w:pPr>
          </w:p>
        </w:tc>
        <w:tc>
          <w:tcPr>
            <w:tcW w:w="416" w:type="dxa"/>
            <w:noWrap w:val="0"/>
            <w:vAlign w:val="center"/>
          </w:tcPr>
          <w:p>
            <w:pPr>
              <w:spacing w:line="240" w:lineRule="exact"/>
              <w:ind w:left="-63" w:leftChars="-30" w:right="-63" w:rightChars="-30"/>
              <w:jc w:val="center"/>
              <w:rPr>
                <w:rFonts w:ascii="宋体" w:hAnsi="宋体" w:cs="仿宋_GB2312"/>
                <w:w w:val="78"/>
                <w:sz w:val="18"/>
                <w:szCs w:val="18"/>
              </w:rPr>
            </w:pPr>
            <w:r>
              <w:rPr>
                <w:rFonts w:hint="eastAsia" w:ascii="宋体" w:hAnsi="宋体" w:cs="仿宋_GB2312"/>
                <w:w w:val="78"/>
                <w:sz w:val="18"/>
                <w:szCs w:val="18"/>
              </w:rPr>
              <w:t>机构执业资质管理不符合要求单位数</w:t>
            </w:r>
          </w:p>
        </w:tc>
        <w:tc>
          <w:tcPr>
            <w:tcW w:w="448"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人员资格管理不符合要求单位数</w:t>
            </w:r>
          </w:p>
        </w:tc>
        <w:tc>
          <w:tcPr>
            <w:tcW w:w="406"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机构未按照批准的业务范围和服务项目执业单位数</w:t>
            </w:r>
          </w:p>
        </w:tc>
        <w:tc>
          <w:tcPr>
            <w:tcW w:w="462"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人员未按照批准的服务项目执业单位数</w:t>
            </w:r>
          </w:p>
        </w:tc>
        <w:tc>
          <w:tcPr>
            <w:tcW w:w="462"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未按要求开展人工终止妊娠手术进行登记查验单位数</w:t>
            </w:r>
          </w:p>
        </w:tc>
        <w:tc>
          <w:tcPr>
            <w:tcW w:w="406"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未按要求开展孕妇外周血胎儿游离</w:t>
            </w:r>
            <w:r>
              <w:rPr>
                <w:rFonts w:ascii="宋体" w:hAnsi="宋体" w:cs="仿宋_GB2312"/>
                <w:w w:val="78"/>
                <w:sz w:val="18"/>
                <w:szCs w:val="18"/>
              </w:rPr>
              <w:t>DNA</w:t>
            </w:r>
            <w:r>
              <w:rPr>
                <w:rFonts w:hint="eastAsia" w:ascii="宋体" w:hAnsi="宋体" w:cs="仿宋_GB2312"/>
                <w:w w:val="78"/>
                <w:sz w:val="18"/>
                <w:szCs w:val="18"/>
              </w:rPr>
              <w:t>产前筛查与诊断单位数</w:t>
            </w:r>
          </w:p>
        </w:tc>
        <w:tc>
          <w:tcPr>
            <w:tcW w:w="448"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未按要求开展人类辅助生殖技术查验身份证、结婚证单位数</w:t>
            </w:r>
          </w:p>
        </w:tc>
        <w:tc>
          <w:tcPr>
            <w:tcW w:w="448"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未按要求开展产前诊断、人类辅助生殖技术等服务单位数</w:t>
            </w:r>
          </w:p>
        </w:tc>
        <w:tc>
          <w:tcPr>
            <w:tcW w:w="434"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开展相关技术服务未按要求遵守知情同意原则单位数</w:t>
            </w:r>
          </w:p>
        </w:tc>
        <w:tc>
          <w:tcPr>
            <w:tcW w:w="406"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出具医学证明文件和诊断报告不符合相关规定单位数</w:t>
            </w:r>
          </w:p>
        </w:tc>
        <w:tc>
          <w:tcPr>
            <w:tcW w:w="461"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病历、记录、档案等文书不符合相关规定单位数</w:t>
            </w:r>
          </w:p>
        </w:tc>
        <w:tc>
          <w:tcPr>
            <w:tcW w:w="474"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未按要求设置禁止“两非”警示标志单位数</w:t>
            </w:r>
          </w:p>
        </w:tc>
        <w:tc>
          <w:tcPr>
            <w:tcW w:w="485"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违法发布母婴保健技术服务广告单位数</w:t>
            </w:r>
          </w:p>
        </w:tc>
        <w:tc>
          <w:tcPr>
            <w:tcW w:w="570"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存在买卖精子、买卖卵子、代孕、伪造和买卖出生医学证明等违法犯罪行为单位数</w:t>
            </w:r>
          </w:p>
        </w:tc>
        <w:tc>
          <w:tcPr>
            <w:tcW w:w="457"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未建立禁止胎儿性别鉴定管理制度单位数</w:t>
            </w:r>
          </w:p>
        </w:tc>
        <w:tc>
          <w:tcPr>
            <w:tcW w:w="470"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未建立人工终止妊娠登记查验制度单位数</w:t>
            </w:r>
          </w:p>
        </w:tc>
        <w:tc>
          <w:tcPr>
            <w:tcW w:w="525"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未建立健全技术档案管理、转诊、追踪观察制度单位数</w:t>
            </w:r>
          </w:p>
        </w:tc>
        <w:tc>
          <w:tcPr>
            <w:tcW w:w="514"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未建立孕产妇死亡、婴儿死亡以及新生儿初生缺陷报告制度单位数</w:t>
            </w:r>
          </w:p>
        </w:tc>
        <w:tc>
          <w:tcPr>
            <w:tcW w:w="451"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未建立出生医学证明管理制度单位数</w:t>
            </w:r>
          </w:p>
        </w:tc>
        <w:tc>
          <w:tcPr>
            <w:tcW w:w="490"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不具有保证技术服务安全和服务质量的其他管理制度单位数</w:t>
            </w:r>
          </w:p>
        </w:tc>
        <w:tc>
          <w:tcPr>
            <w:tcW w:w="503" w:type="dxa"/>
            <w:vMerge w:val="continue"/>
            <w:noWrap w:val="0"/>
            <w:vAlign w:val="center"/>
          </w:tcPr>
          <w:p>
            <w:pPr>
              <w:spacing w:line="240" w:lineRule="exact"/>
              <w:ind w:left="-63" w:leftChars="-30" w:right="-63" w:rightChars="-30"/>
              <w:jc w:val="center"/>
              <w:rPr>
                <w:rFonts w:ascii="宋体" w:hAnsi="宋体"/>
                <w:w w:val="78"/>
                <w:sz w:val="18"/>
                <w:szCs w:val="18"/>
              </w:rPr>
            </w:pPr>
          </w:p>
        </w:tc>
        <w:tc>
          <w:tcPr>
            <w:tcW w:w="602" w:type="dxa"/>
            <w:vMerge w:val="continue"/>
            <w:noWrap w:val="0"/>
            <w:vAlign w:val="center"/>
          </w:tcPr>
          <w:p>
            <w:pPr>
              <w:spacing w:line="240" w:lineRule="exact"/>
              <w:ind w:left="-63" w:leftChars="-30" w:right="-63" w:rightChars="-30"/>
              <w:jc w:val="center"/>
              <w:rPr>
                <w:rFonts w:ascii="宋体" w:hAnsi="宋体"/>
                <w:w w:val="78"/>
                <w:sz w:val="18"/>
                <w:szCs w:val="18"/>
              </w:rPr>
            </w:pPr>
          </w:p>
        </w:tc>
        <w:tc>
          <w:tcPr>
            <w:tcW w:w="512" w:type="dxa"/>
            <w:vMerge w:val="continue"/>
            <w:noWrap w:val="0"/>
            <w:vAlign w:val="center"/>
          </w:tcPr>
          <w:p>
            <w:pPr>
              <w:spacing w:line="240" w:lineRule="exact"/>
              <w:ind w:left="-63" w:leftChars="-30" w:right="-63" w:rightChars="-30"/>
              <w:jc w:val="center"/>
              <w:rPr>
                <w:rFonts w:ascii="宋体" w:hAnsi="宋体"/>
                <w:w w:val="78"/>
                <w:sz w:val="18"/>
                <w:szCs w:val="18"/>
              </w:rPr>
            </w:pPr>
          </w:p>
        </w:tc>
        <w:tc>
          <w:tcPr>
            <w:tcW w:w="476" w:type="dxa"/>
            <w:vMerge w:val="continue"/>
            <w:noWrap w:val="0"/>
            <w:vAlign w:val="center"/>
          </w:tcPr>
          <w:p>
            <w:pPr>
              <w:spacing w:line="240" w:lineRule="exact"/>
              <w:ind w:left="-63" w:leftChars="-30" w:right="-63" w:rightChars="-30"/>
              <w:jc w:val="center"/>
              <w:rPr>
                <w:rFonts w:ascii="宋体" w:hAnsi="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74"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妇幼保健机构</w:t>
            </w:r>
          </w:p>
        </w:tc>
        <w:tc>
          <w:tcPr>
            <w:tcW w:w="368" w:type="dxa"/>
            <w:noWrap w:val="0"/>
            <w:vAlign w:val="center"/>
          </w:tcPr>
          <w:p>
            <w:pPr>
              <w:spacing w:line="240" w:lineRule="exact"/>
              <w:ind w:left="-63" w:leftChars="-30" w:right="-63" w:rightChars="-30"/>
              <w:jc w:val="center"/>
              <w:rPr>
                <w:rFonts w:ascii="宋体" w:hAnsi="宋体"/>
                <w:w w:val="78"/>
                <w:sz w:val="18"/>
                <w:szCs w:val="18"/>
              </w:rPr>
            </w:pPr>
          </w:p>
        </w:tc>
        <w:tc>
          <w:tcPr>
            <w:tcW w:w="350" w:type="dxa"/>
            <w:noWrap w:val="0"/>
            <w:vAlign w:val="center"/>
          </w:tcPr>
          <w:p>
            <w:pPr>
              <w:spacing w:line="240" w:lineRule="exact"/>
              <w:ind w:left="-63" w:leftChars="-30" w:right="-63" w:rightChars="-30"/>
              <w:jc w:val="center"/>
              <w:rPr>
                <w:rFonts w:ascii="宋体" w:hAnsi="宋体"/>
                <w:w w:val="78"/>
                <w:sz w:val="18"/>
                <w:szCs w:val="18"/>
              </w:rPr>
            </w:pPr>
          </w:p>
        </w:tc>
        <w:tc>
          <w:tcPr>
            <w:tcW w:w="416" w:type="dxa"/>
            <w:noWrap w:val="0"/>
            <w:vAlign w:val="center"/>
          </w:tcPr>
          <w:p>
            <w:pPr>
              <w:spacing w:line="240" w:lineRule="exact"/>
              <w:ind w:left="-63" w:leftChars="-30" w:right="-63" w:rightChars="-30"/>
              <w:jc w:val="center"/>
              <w:rPr>
                <w:rFonts w:ascii="宋体" w:hAnsi="宋体"/>
                <w:w w:val="78"/>
                <w:sz w:val="18"/>
                <w:szCs w:val="18"/>
              </w:rPr>
            </w:pPr>
          </w:p>
        </w:tc>
        <w:tc>
          <w:tcPr>
            <w:tcW w:w="448" w:type="dxa"/>
            <w:noWrap w:val="0"/>
            <w:vAlign w:val="center"/>
          </w:tcPr>
          <w:p>
            <w:pPr>
              <w:spacing w:line="240" w:lineRule="exact"/>
              <w:ind w:left="-63" w:leftChars="-30" w:right="-63" w:rightChars="-30"/>
              <w:jc w:val="center"/>
              <w:rPr>
                <w:rFonts w:ascii="宋体" w:hAnsi="宋体"/>
                <w:w w:val="78"/>
                <w:sz w:val="18"/>
                <w:szCs w:val="18"/>
              </w:rPr>
            </w:pPr>
          </w:p>
        </w:tc>
        <w:tc>
          <w:tcPr>
            <w:tcW w:w="406" w:type="dxa"/>
            <w:noWrap w:val="0"/>
            <w:vAlign w:val="center"/>
          </w:tcPr>
          <w:p>
            <w:pPr>
              <w:spacing w:line="240" w:lineRule="exact"/>
              <w:ind w:left="-63" w:leftChars="-30" w:right="-63" w:rightChars="-30"/>
              <w:jc w:val="center"/>
              <w:rPr>
                <w:rFonts w:ascii="宋体" w:hAnsi="宋体"/>
                <w:w w:val="78"/>
                <w:sz w:val="18"/>
                <w:szCs w:val="18"/>
              </w:rPr>
            </w:pPr>
          </w:p>
        </w:tc>
        <w:tc>
          <w:tcPr>
            <w:tcW w:w="462" w:type="dxa"/>
            <w:noWrap w:val="0"/>
            <w:vAlign w:val="center"/>
          </w:tcPr>
          <w:p>
            <w:pPr>
              <w:spacing w:line="240" w:lineRule="exact"/>
              <w:ind w:left="-63" w:leftChars="-30" w:right="-63" w:rightChars="-30"/>
              <w:jc w:val="center"/>
              <w:rPr>
                <w:rFonts w:ascii="宋体" w:hAnsi="宋体"/>
                <w:w w:val="78"/>
                <w:sz w:val="18"/>
                <w:szCs w:val="18"/>
              </w:rPr>
            </w:pPr>
          </w:p>
        </w:tc>
        <w:tc>
          <w:tcPr>
            <w:tcW w:w="462" w:type="dxa"/>
            <w:noWrap w:val="0"/>
            <w:vAlign w:val="center"/>
          </w:tcPr>
          <w:p>
            <w:pPr>
              <w:spacing w:line="240" w:lineRule="exact"/>
              <w:ind w:left="-63" w:leftChars="-30" w:right="-63" w:rightChars="-30"/>
              <w:jc w:val="center"/>
              <w:rPr>
                <w:rFonts w:ascii="宋体" w:hAnsi="宋体"/>
                <w:w w:val="78"/>
                <w:sz w:val="18"/>
                <w:szCs w:val="18"/>
              </w:rPr>
            </w:pPr>
          </w:p>
        </w:tc>
        <w:tc>
          <w:tcPr>
            <w:tcW w:w="406" w:type="dxa"/>
            <w:noWrap w:val="0"/>
            <w:vAlign w:val="center"/>
          </w:tcPr>
          <w:p>
            <w:pPr>
              <w:spacing w:line="240" w:lineRule="exact"/>
              <w:ind w:left="-63" w:leftChars="-30" w:right="-63" w:rightChars="-30"/>
              <w:jc w:val="center"/>
              <w:rPr>
                <w:rFonts w:ascii="宋体" w:hAnsi="宋体"/>
                <w:w w:val="78"/>
                <w:sz w:val="18"/>
                <w:szCs w:val="18"/>
              </w:rPr>
            </w:pPr>
          </w:p>
        </w:tc>
        <w:tc>
          <w:tcPr>
            <w:tcW w:w="448" w:type="dxa"/>
            <w:noWrap w:val="0"/>
            <w:vAlign w:val="center"/>
          </w:tcPr>
          <w:p>
            <w:pPr>
              <w:spacing w:line="240" w:lineRule="exact"/>
              <w:ind w:left="-63" w:leftChars="-30" w:right="-63" w:rightChars="-30"/>
              <w:jc w:val="center"/>
              <w:rPr>
                <w:rFonts w:ascii="宋体" w:hAnsi="宋体"/>
                <w:w w:val="78"/>
                <w:sz w:val="18"/>
                <w:szCs w:val="18"/>
              </w:rPr>
            </w:pPr>
          </w:p>
        </w:tc>
        <w:tc>
          <w:tcPr>
            <w:tcW w:w="448" w:type="dxa"/>
            <w:noWrap w:val="0"/>
            <w:vAlign w:val="center"/>
          </w:tcPr>
          <w:p>
            <w:pPr>
              <w:spacing w:line="240" w:lineRule="exact"/>
              <w:ind w:left="-63" w:leftChars="-30" w:right="-63" w:rightChars="-30"/>
              <w:jc w:val="center"/>
              <w:rPr>
                <w:rFonts w:ascii="宋体" w:hAnsi="宋体"/>
                <w:w w:val="78"/>
                <w:sz w:val="18"/>
                <w:szCs w:val="18"/>
              </w:rPr>
            </w:pPr>
          </w:p>
        </w:tc>
        <w:tc>
          <w:tcPr>
            <w:tcW w:w="434" w:type="dxa"/>
            <w:noWrap w:val="0"/>
            <w:vAlign w:val="center"/>
          </w:tcPr>
          <w:p>
            <w:pPr>
              <w:spacing w:line="240" w:lineRule="exact"/>
              <w:ind w:left="-63" w:leftChars="-30" w:right="-63" w:rightChars="-30"/>
              <w:jc w:val="center"/>
              <w:rPr>
                <w:rFonts w:ascii="宋体" w:hAnsi="宋体"/>
                <w:w w:val="78"/>
                <w:sz w:val="18"/>
                <w:szCs w:val="18"/>
              </w:rPr>
            </w:pPr>
          </w:p>
        </w:tc>
        <w:tc>
          <w:tcPr>
            <w:tcW w:w="406" w:type="dxa"/>
            <w:noWrap w:val="0"/>
            <w:vAlign w:val="center"/>
          </w:tcPr>
          <w:p>
            <w:pPr>
              <w:spacing w:line="240" w:lineRule="exact"/>
              <w:ind w:left="-63" w:leftChars="-30" w:right="-63" w:rightChars="-30"/>
              <w:jc w:val="center"/>
              <w:rPr>
                <w:rFonts w:ascii="宋体" w:hAnsi="宋体"/>
                <w:w w:val="78"/>
                <w:sz w:val="18"/>
                <w:szCs w:val="18"/>
              </w:rPr>
            </w:pPr>
          </w:p>
        </w:tc>
        <w:tc>
          <w:tcPr>
            <w:tcW w:w="461" w:type="dxa"/>
            <w:noWrap w:val="0"/>
            <w:vAlign w:val="center"/>
          </w:tcPr>
          <w:p>
            <w:pPr>
              <w:spacing w:line="240" w:lineRule="exact"/>
              <w:ind w:left="-63" w:leftChars="-30" w:right="-63" w:rightChars="-30"/>
              <w:jc w:val="center"/>
              <w:rPr>
                <w:rFonts w:ascii="宋体" w:hAnsi="宋体"/>
                <w:w w:val="78"/>
                <w:sz w:val="18"/>
                <w:szCs w:val="18"/>
              </w:rPr>
            </w:pPr>
          </w:p>
        </w:tc>
        <w:tc>
          <w:tcPr>
            <w:tcW w:w="474" w:type="dxa"/>
            <w:noWrap w:val="0"/>
            <w:vAlign w:val="center"/>
          </w:tcPr>
          <w:p>
            <w:pPr>
              <w:spacing w:line="240" w:lineRule="exact"/>
              <w:ind w:left="-63" w:leftChars="-30" w:right="-63" w:rightChars="-30"/>
              <w:jc w:val="center"/>
              <w:rPr>
                <w:rFonts w:ascii="宋体" w:hAnsi="宋体"/>
                <w:w w:val="78"/>
                <w:sz w:val="18"/>
                <w:szCs w:val="18"/>
              </w:rPr>
            </w:pPr>
          </w:p>
        </w:tc>
        <w:tc>
          <w:tcPr>
            <w:tcW w:w="485" w:type="dxa"/>
            <w:noWrap w:val="0"/>
            <w:vAlign w:val="center"/>
          </w:tcPr>
          <w:p>
            <w:pPr>
              <w:spacing w:line="240" w:lineRule="exact"/>
              <w:ind w:left="-63" w:leftChars="-30" w:right="-63" w:rightChars="-30"/>
              <w:jc w:val="center"/>
              <w:rPr>
                <w:rFonts w:ascii="宋体" w:hAnsi="宋体"/>
                <w:w w:val="78"/>
                <w:sz w:val="18"/>
                <w:szCs w:val="18"/>
              </w:rPr>
            </w:pPr>
          </w:p>
        </w:tc>
        <w:tc>
          <w:tcPr>
            <w:tcW w:w="570" w:type="dxa"/>
            <w:noWrap w:val="0"/>
            <w:vAlign w:val="center"/>
          </w:tcPr>
          <w:p>
            <w:pPr>
              <w:spacing w:line="240" w:lineRule="exact"/>
              <w:ind w:left="-63" w:leftChars="-30" w:right="-63" w:rightChars="-30"/>
              <w:jc w:val="center"/>
              <w:rPr>
                <w:rFonts w:ascii="宋体" w:hAnsi="宋体"/>
                <w:w w:val="78"/>
                <w:sz w:val="18"/>
                <w:szCs w:val="18"/>
              </w:rPr>
            </w:pPr>
          </w:p>
        </w:tc>
        <w:tc>
          <w:tcPr>
            <w:tcW w:w="457" w:type="dxa"/>
            <w:noWrap w:val="0"/>
            <w:vAlign w:val="center"/>
          </w:tcPr>
          <w:p>
            <w:pPr>
              <w:spacing w:line="240" w:lineRule="exact"/>
              <w:ind w:left="-63" w:leftChars="-30" w:right="-63" w:rightChars="-30"/>
              <w:jc w:val="center"/>
              <w:rPr>
                <w:rFonts w:ascii="宋体" w:hAnsi="宋体"/>
                <w:w w:val="78"/>
                <w:sz w:val="18"/>
                <w:szCs w:val="18"/>
              </w:rPr>
            </w:pPr>
          </w:p>
        </w:tc>
        <w:tc>
          <w:tcPr>
            <w:tcW w:w="470" w:type="dxa"/>
            <w:noWrap w:val="0"/>
            <w:vAlign w:val="center"/>
          </w:tcPr>
          <w:p>
            <w:pPr>
              <w:spacing w:line="240" w:lineRule="exact"/>
              <w:ind w:left="-63" w:leftChars="-30" w:right="-63" w:rightChars="-30"/>
              <w:jc w:val="center"/>
              <w:rPr>
                <w:rFonts w:ascii="宋体" w:hAnsi="宋体"/>
                <w:w w:val="78"/>
                <w:sz w:val="18"/>
                <w:szCs w:val="18"/>
              </w:rPr>
            </w:pPr>
          </w:p>
        </w:tc>
        <w:tc>
          <w:tcPr>
            <w:tcW w:w="525" w:type="dxa"/>
            <w:noWrap w:val="0"/>
            <w:vAlign w:val="center"/>
          </w:tcPr>
          <w:p>
            <w:pPr>
              <w:spacing w:line="240" w:lineRule="exact"/>
              <w:ind w:left="-63" w:leftChars="-30" w:right="-63" w:rightChars="-30"/>
              <w:jc w:val="center"/>
              <w:rPr>
                <w:rFonts w:ascii="宋体" w:hAnsi="宋体"/>
                <w:w w:val="78"/>
                <w:sz w:val="18"/>
                <w:szCs w:val="18"/>
              </w:rPr>
            </w:pPr>
          </w:p>
        </w:tc>
        <w:tc>
          <w:tcPr>
            <w:tcW w:w="514" w:type="dxa"/>
            <w:noWrap w:val="0"/>
            <w:vAlign w:val="center"/>
          </w:tcPr>
          <w:p>
            <w:pPr>
              <w:spacing w:line="240" w:lineRule="exact"/>
              <w:ind w:left="-63" w:leftChars="-30" w:right="-63" w:rightChars="-30"/>
              <w:jc w:val="center"/>
              <w:rPr>
                <w:rFonts w:ascii="宋体" w:hAnsi="宋体"/>
                <w:w w:val="78"/>
                <w:sz w:val="18"/>
                <w:szCs w:val="18"/>
              </w:rPr>
            </w:pPr>
          </w:p>
        </w:tc>
        <w:tc>
          <w:tcPr>
            <w:tcW w:w="451" w:type="dxa"/>
            <w:noWrap w:val="0"/>
            <w:vAlign w:val="center"/>
          </w:tcPr>
          <w:p>
            <w:pPr>
              <w:spacing w:line="240" w:lineRule="exact"/>
              <w:ind w:left="-63" w:leftChars="-30" w:right="-63" w:rightChars="-30"/>
              <w:jc w:val="center"/>
              <w:rPr>
                <w:rFonts w:ascii="宋体" w:hAnsi="宋体"/>
                <w:w w:val="78"/>
                <w:sz w:val="18"/>
                <w:szCs w:val="18"/>
              </w:rPr>
            </w:pPr>
          </w:p>
        </w:tc>
        <w:tc>
          <w:tcPr>
            <w:tcW w:w="490" w:type="dxa"/>
            <w:noWrap w:val="0"/>
            <w:vAlign w:val="center"/>
          </w:tcPr>
          <w:p>
            <w:pPr>
              <w:spacing w:line="240" w:lineRule="exact"/>
              <w:ind w:left="-63" w:leftChars="-30" w:right="-63" w:rightChars="-30"/>
              <w:jc w:val="center"/>
              <w:rPr>
                <w:rFonts w:ascii="宋体" w:hAnsi="宋体"/>
                <w:w w:val="78"/>
                <w:sz w:val="18"/>
                <w:szCs w:val="18"/>
              </w:rPr>
            </w:pPr>
          </w:p>
        </w:tc>
        <w:tc>
          <w:tcPr>
            <w:tcW w:w="503" w:type="dxa"/>
            <w:noWrap w:val="0"/>
            <w:vAlign w:val="center"/>
          </w:tcPr>
          <w:p>
            <w:pPr>
              <w:spacing w:line="240" w:lineRule="exact"/>
              <w:ind w:left="-63" w:leftChars="-30" w:right="-63" w:rightChars="-30"/>
              <w:jc w:val="center"/>
              <w:rPr>
                <w:rFonts w:ascii="宋体" w:hAnsi="宋体"/>
                <w:w w:val="78"/>
                <w:sz w:val="18"/>
                <w:szCs w:val="18"/>
              </w:rPr>
            </w:pPr>
          </w:p>
        </w:tc>
        <w:tc>
          <w:tcPr>
            <w:tcW w:w="602" w:type="dxa"/>
            <w:noWrap w:val="0"/>
            <w:vAlign w:val="center"/>
          </w:tcPr>
          <w:p>
            <w:pPr>
              <w:spacing w:line="240" w:lineRule="exact"/>
              <w:ind w:left="-63" w:leftChars="-30" w:right="-63" w:rightChars="-30"/>
              <w:jc w:val="center"/>
              <w:rPr>
                <w:rFonts w:ascii="宋体" w:hAnsi="宋体"/>
                <w:w w:val="78"/>
                <w:sz w:val="18"/>
                <w:szCs w:val="18"/>
              </w:rPr>
            </w:pPr>
          </w:p>
        </w:tc>
        <w:tc>
          <w:tcPr>
            <w:tcW w:w="512" w:type="dxa"/>
            <w:noWrap w:val="0"/>
            <w:vAlign w:val="center"/>
          </w:tcPr>
          <w:p>
            <w:pPr>
              <w:spacing w:line="240" w:lineRule="exact"/>
              <w:ind w:left="-63" w:leftChars="-30" w:right="-63" w:rightChars="-30"/>
              <w:jc w:val="center"/>
              <w:rPr>
                <w:rFonts w:ascii="宋体" w:hAnsi="宋体"/>
                <w:w w:val="78"/>
                <w:sz w:val="18"/>
                <w:szCs w:val="18"/>
              </w:rPr>
            </w:pPr>
          </w:p>
        </w:tc>
        <w:tc>
          <w:tcPr>
            <w:tcW w:w="476" w:type="dxa"/>
            <w:noWrap w:val="0"/>
            <w:vAlign w:val="center"/>
          </w:tcPr>
          <w:p>
            <w:pPr>
              <w:spacing w:line="240" w:lineRule="exact"/>
              <w:ind w:left="-63" w:leftChars="-30" w:right="-63" w:rightChars="-30"/>
              <w:jc w:val="center"/>
              <w:rPr>
                <w:rFonts w:ascii="宋体" w:hAnsi="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74"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其他医疗、保健机构</w:t>
            </w:r>
          </w:p>
        </w:tc>
        <w:tc>
          <w:tcPr>
            <w:tcW w:w="368" w:type="dxa"/>
            <w:noWrap w:val="0"/>
            <w:vAlign w:val="center"/>
          </w:tcPr>
          <w:p>
            <w:pPr>
              <w:spacing w:line="240" w:lineRule="exact"/>
              <w:ind w:left="-63" w:leftChars="-30" w:right="-63" w:rightChars="-30"/>
              <w:jc w:val="center"/>
              <w:rPr>
                <w:rFonts w:ascii="宋体" w:hAnsi="宋体"/>
                <w:w w:val="78"/>
                <w:sz w:val="18"/>
                <w:szCs w:val="18"/>
              </w:rPr>
            </w:pPr>
          </w:p>
        </w:tc>
        <w:tc>
          <w:tcPr>
            <w:tcW w:w="350" w:type="dxa"/>
            <w:noWrap w:val="0"/>
            <w:vAlign w:val="center"/>
          </w:tcPr>
          <w:p>
            <w:pPr>
              <w:spacing w:line="240" w:lineRule="exact"/>
              <w:ind w:left="-63" w:leftChars="-30" w:right="-63" w:rightChars="-30"/>
              <w:jc w:val="center"/>
              <w:rPr>
                <w:rFonts w:ascii="宋体" w:hAnsi="宋体"/>
                <w:w w:val="78"/>
                <w:sz w:val="18"/>
                <w:szCs w:val="18"/>
              </w:rPr>
            </w:pPr>
          </w:p>
        </w:tc>
        <w:tc>
          <w:tcPr>
            <w:tcW w:w="416" w:type="dxa"/>
            <w:noWrap w:val="0"/>
            <w:vAlign w:val="center"/>
          </w:tcPr>
          <w:p>
            <w:pPr>
              <w:spacing w:line="240" w:lineRule="exact"/>
              <w:ind w:left="-63" w:leftChars="-30" w:right="-63" w:rightChars="-30"/>
              <w:jc w:val="center"/>
              <w:rPr>
                <w:rFonts w:ascii="宋体" w:hAnsi="宋体"/>
                <w:w w:val="78"/>
                <w:sz w:val="18"/>
                <w:szCs w:val="18"/>
              </w:rPr>
            </w:pPr>
          </w:p>
        </w:tc>
        <w:tc>
          <w:tcPr>
            <w:tcW w:w="448" w:type="dxa"/>
            <w:noWrap w:val="0"/>
            <w:vAlign w:val="center"/>
          </w:tcPr>
          <w:p>
            <w:pPr>
              <w:spacing w:line="240" w:lineRule="exact"/>
              <w:ind w:left="-63" w:leftChars="-30" w:right="-63" w:rightChars="-30"/>
              <w:jc w:val="center"/>
              <w:rPr>
                <w:rFonts w:ascii="宋体" w:hAnsi="宋体"/>
                <w:w w:val="78"/>
                <w:sz w:val="18"/>
                <w:szCs w:val="18"/>
              </w:rPr>
            </w:pPr>
          </w:p>
        </w:tc>
        <w:tc>
          <w:tcPr>
            <w:tcW w:w="406" w:type="dxa"/>
            <w:noWrap w:val="0"/>
            <w:vAlign w:val="center"/>
          </w:tcPr>
          <w:p>
            <w:pPr>
              <w:spacing w:line="240" w:lineRule="exact"/>
              <w:ind w:left="-63" w:leftChars="-30" w:right="-63" w:rightChars="-30"/>
              <w:jc w:val="center"/>
              <w:rPr>
                <w:rFonts w:ascii="宋体" w:hAnsi="宋体"/>
                <w:w w:val="78"/>
                <w:sz w:val="18"/>
                <w:szCs w:val="18"/>
              </w:rPr>
            </w:pPr>
          </w:p>
        </w:tc>
        <w:tc>
          <w:tcPr>
            <w:tcW w:w="462" w:type="dxa"/>
            <w:noWrap w:val="0"/>
            <w:vAlign w:val="center"/>
          </w:tcPr>
          <w:p>
            <w:pPr>
              <w:spacing w:line="240" w:lineRule="exact"/>
              <w:ind w:left="-63" w:leftChars="-30" w:right="-63" w:rightChars="-30"/>
              <w:jc w:val="center"/>
              <w:rPr>
                <w:rFonts w:ascii="宋体" w:hAnsi="宋体"/>
                <w:w w:val="78"/>
                <w:sz w:val="18"/>
                <w:szCs w:val="18"/>
              </w:rPr>
            </w:pPr>
          </w:p>
        </w:tc>
        <w:tc>
          <w:tcPr>
            <w:tcW w:w="462" w:type="dxa"/>
            <w:noWrap w:val="0"/>
            <w:vAlign w:val="center"/>
          </w:tcPr>
          <w:p>
            <w:pPr>
              <w:spacing w:line="240" w:lineRule="exact"/>
              <w:ind w:left="-63" w:leftChars="-30" w:right="-63" w:rightChars="-30"/>
              <w:jc w:val="center"/>
              <w:rPr>
                <w:rFonts w:ascii="宋体" w:hAnsi="宋体"/>
                <w:w w:val="78"/>
                <w:sz w:val="18"/>
                <w:szCs w:val="18"/>
              </w:rPr>
            </w:pPr>
          </w:p>
        </w:tc>
        <w:tc>
          <w:tcPr>
            <w:tcW w:w="406" w:type="dxa"/>
            <w:noWrap w:val="0"/>
            <w:vAlign w:val="center"/>
          </w:tcPr>
          <w:p>
            <w:pPr>
              <w:spacing w:line="240" w:lineRule="exact"/>
              <w:ind w:left="-63" w:leftChars="-30" w:right="-63" w:rightChars="-30"/>
              <w:jc w:val="center"/>
              <w:rPr>
                <w:rFonts w:ascii="宋体" w:hAnsi="宋体"/>
                <w:w w:val="78"/>
                <w:sz w:val="18"/>
                <w:szCs w:val="18"/>
              </w:rPr>
            </w:pPr>
          </w:p>
        </w:tc>
        <w:tc>
          <w:tcPr>
            <w:tcW w:w="448" w:type="dxa"/>
            <w:noWrap w:val="0"/>
            <w:vAlign w:val="center"/>
          </w:tcPr>
          <w:p>
            <w:pPr>
              <w:spacing w:line="240" w:lineRule="exact"/>
              <w:ind w:left="-63" w:leftChars="-30" w:right="-63" w:rightChars="-30"/>
              <w:jc w:val="center"/>
              <w:rPr>
                <w:rFonts w:ascii="宋体" w:hAnsi="宋体"/>
                <w:w w:val="78"/>
                <w:sz w:val="18"/>
                <w:szCs w:val="18"/>
              </w:rPr>
            </w:pPr>
          </w:p>
        </w:tc>
        <w:tc>
          <w:tcPr>
            <w:tcW w:w="448" w:type="dxa"/>
            <w:noWrap w:val="0"/>
            <w:vAlign w:val="center"/>
          </w:tcPr>
          <w:p>
            <w:pPr>
              <w:spacing w:line="240" w:lineRule="exact"/>
              <w:ind w:left="-63" w:leftChars="-30" w:right="-63" w:rightChars="-30"/>
              <w:jc w:val="center"/>
              <w:rPr>
                <w:rFonts w:ascii="宋体" w:hAnsi="宋体"/>
                <w:w w:val="78"/>
                <w:sz w:val="18"/>
                <w:szCs w:val="18"/>
              </w:rPr>
            </w:pPr>
          </w:p>
        </w:tc>
        <w:tc>
          <w:tcPr>
            <w:tcW w:w="434" w:type="dxa"/>
            <w:noWrap w:val="0"/>
            <w:vAlign w:val="center"/>
          </w:tcPr>
          <w:p>
            <w:pPr>
              <w:spacing w:line="240" w:lineRule="exact"/>
              <w:ind w:left="-63" w:leftChars="-30" w:right="-63" w:rightChars="-30"/>
              <w:jc w:val="center"/>
              <w:rPr>
                <w:rFonts w:ascii="宋体" w:hAnsi="宋体"/>
                <w:w w:val="78"/>
                <w:sz w:val="18"/>
                <w:szCs w:val="18"/>
              </w:rPr>
            </w:pPr>
          </w:p>
        </w:tc>
        <w:tc>
          <w:tcPr>
            <w:tcW w:w="406" w:type="dxa"/>
            <w:noWrap w:val="0"/>
            <w:vAlign w:val="center"/>
          </w:tcPr>
          <w:p>
            <w:pPr>
              <w:spacing w:line="240" w:lineRule="exact"/>
              <w:ind w:left="-63" w:leftChars="-30" w:right="-63" w:rightChars="-30"/>
              <w:jc w:val="center"/>
              <w:rPr>
                <w:rFonts w:ascii="宋体" w:hAnsi="宋体"/>
                <w:w w:val="78"/>
                <w:sz w:val="18"/>
                <w:szCs w:val="18"/>
              </w:rPr>
            </w:pPr>
          </w:p>
        </w:tc>
        <w:tc>
          <w:tcPr>
            <w:tcW w:w="461" w:type="dxa"/>
            <w:noWrap w:val="0"/>
            <w:vAlign w:val="center"/>
          </w:tcPr>
          <w:p>
            <w:pPr>
              <w:spacing w:line="240" w:lineRule="exact"/>
              <w:ind w:left="-63" w:leftChars="-30" w:right="-63" w:rightChars="-30"/>
              <w:jc w:val="center"/>
              <w:rPr>
                <w:rFonts w:ascii="宋体" w:hAnsi="宋体"/>
                <w:w w:val="78"/>
                <w:sz w:val="18"/>
                <w:szCs w:val="18"/>
              </w:rPr>
            </w:pPr>
          </w:p>
        </w:tc>
        <w:tc>
          <w:tcPr>
            <w:tcW w:w="474" w:type="dxa"/>
            <w:noWrap w:val="0"/>
            <w:vAlign w:val="center"/>
          </w:tcPr>
          <w:p>
            <w:pPr>
              <w:spacing w:line="240" w:lineRule="exact"/>
              <w:ind w:left="-63" w:leftChars="-30" w:right="-63" w:rightChars="-30"/>
              <w:jc w:val="center"/>
              <w:rPr>
                <w:rFonts w:ascii="宋体" w:hAnsi="宋体"/>
                <w:w w:val="78"/>
                <w:sz w:val="18"/>
                <w:szCs w:val="18"/>
              </w:rPr>
            </w:pPr>
          </w:p>
        </w:tc>
        <w:tc>
          <w:tcPr>
            <w:tcW w:w="485" w:type="dxa"/>
            <w:noWrap w:val="0"/>
            <w:vAlign w:val="center"/>
          </w:tcPr>
          <w:p>
            <w:pPr>
              <w:spacing w:line="240" w:lineRule="exact"/>
              <w:ind w:left="-63" w:leftChars="-30" w:right="-63" w:rightChars="-30"/>
              <w:jc w:val="center"/>
              <w:rPr>
                <w:rFonts w:ascii="宋体" w:hAnsi="宋体"/>
                <w:w w:val="78"/>
                <w:sz w:val="18"/>
                <w:szCs w:val="18"/>
              </w:rPr>
            </w:pPr>
          </w:p>
        </w:tc>
        <w:tc>
          <w:tcPr>
            <w:tcW w:w="570" w:type="dxa"/>
            <w:noWrap w:val="0"/>
            <w:vAlign w:val="center"/>
          </w:tcPr>
          <w:p>
            <w:pPr>
              <w:spacing w:line="240" w:lineRule="exact"/>
              <w:ind w:left="-63" w:leftChars="-30" w:right="-63" w:rightChars="-30"/>
              <w:jc w:val="center"/>
              <w:rPr>
                <w:rFonts w:ascii="宋体" w:hAnsi="宋体"/>
                <w:w w:val="78"/>
                <w:sz w:val="18"/>
                <w:szCs w:val="18"/>
              </w:rPr>
            </w:pPr>
          </w:p>
        </w:tc>
        <w:tc>
          <w:tcPr>
            <w:tcW w:w="457" w:type="dxa"/>
            <w:noWrap w:val="0"/>
            <w:vAlign w:val="center"/>
          </w:tcPr>
          <w:p>
            <w:pPr>
              <w:spacing w:line="240" w:lineRule="exact"/>
              <w:ind w:left="-63" w:leftChars="-30" w:right="-63" w:rightChars="-30"/>
              <w:jc w:val="center"/>
              <w:rPr>
                <w:rFonts w:ascii="宋体" w:hAnsi="宋体"/>
                <w:w w:val="78"/>
                <w:sz w:val="18"/>
                <w:szCs w:val="18"/>
              </w:rPr>
            </w:pPr>
          </w:p>
        </w:tc>
        <w:tc>
          <w:tcPr>
            <w:tcW w:w="470" w:type="dxa"/>
            <w:noWrap w:val="0"/>
            <w:vAlign w:val="center"/>
          </w:tcPr>
          <w:p>
            <w:pPr>
              <w:spacing w:line="240" w:lineRule="exact"/>
              <w:ind w:left="-63" w:leftChars="-30" w:right="-63" w:rightChars="-30"/>
              <w:jc w:val="center"/>
              <w:rPr>
                <w:rFonts w:ascii="宋体" w:hAnsi="宋体"/>
                <w:w w:val="78"/>
                <w:sz w:val="18"/>
                <w:szCs w:val="18"/>
              </w:rPr>
            </w:pPr>
          </w:p>
        </w:tc>
        <w:tc>
          <w:tcPr>
            <w:tcW w:w="525" w:type="dxa"/>
            <w:noWrap w:val="0"/>
            <w:vAlign w:val="center"/>
          </w:tcPr>
          <w:p>
            <w:pPr>
              <w:spacing w:line="240" w:lineRule="exact"/>
              <w:ind w:left="-63" w:leftChars="-30" w:right="-63" w:rightChars="-30"/>
              <w:jc w:val="center"/>
              <w:rPr>
                <w:rFonts w:ascii="宋体" w:hAnsi="宋体"/>
                <w:w w:val="78"/>
                <w:sz w:val="18"/>
                <w:szCs w:val="18"/>
              </w:rPr>
            </w:pPr>
          </w:p>
        </w:tc>
        <w:tc>
          <w:tcPr>
            <w:tcW w:w="514" w:type="dxa"/>
            <w:noWrap w:val="0"/>
            <w:vAlign w:val="center"/>
          </w:tcPr>
          <w:p>
            <w:pPr>
              <w:spacing w:line="240" w:lineRule="exact"/>
              <w:ind w:left="-63" w:leftChars="-30" w:right="-63" w:rightChars="-30"/>
              <w:jc w:val="center"/>
              <w:rPr>
                <w:rFonts w:ascii="宋体" w:hAnsi="宋体"/>
                <w:w w:val="78"/>
                <w:sz w:val="18"/>
                <w:szCs w:val="18"/>
              </w:rPr>
            </w:pPr>
          </w:p>
        </w:tc>
        <w:tc>
          <w:tcPr>
            <w:tcW w:w="451" w:type="dxa"/>
            <w:noWrap w:val="0"/>
            <w:vAlign w:val="center"/>
          </w:tcPr>
          <w:p>
            <w:pPr>
              <w:spacing w:line="240" w:lineRule="exact"/>
              <w:ind w:left="-63" w:leftChars="-30" w:right="-63" w:rightChars="-30"/>
              <w:jc w:val="center"/>
              <w:rPr>
                <w:rFonts w:ascii="宋体" w:hAnsi="宋体"/>
                <w:w w:val="78"/>
                <w:sz w:val="18"/>
                <w:szCs w:val="18"/>
              </w:rPr>
            </w:pPr>
          </w:p>
        </w:tc>
        <w:tc>
          <w:tcPr>
            <w:tcW w:w="490" w:type="dxa"/>
            <w:noWrap w:val="0"/>
            <w:vAlign w:val="center"/>
          </w:tcPr>
          <w:p>
            <w:pPr>
              <w:spacing w:line="240" w:lineRule="exact"/>
              <w:ind w:left="-63" w:leftChars="-30" w:right="-63" w:rightChars="-30"/>
              <w:jc w:val="center"/>
              <w:rPr>
                <w:rFonts w:ascii="宋体" w:hAnsi="宋体"/>
                <w:w w:val="78"/>
                <w:sz w:val="18"/>
                <w:szCs w:val="18"/>
              </w:rPr>
            </w:pPr>
          </w:p>
        </w:tc>
        <w:tc>
          <w:tcPr>
            <w:tcW w:w="503" w:type="dxa"/>
            <w:noWrap w:val="0"/>
            <w:vAlign w:val="center"/>
          </w:tcPr>
          <w:p>
            <w:pPr>
              <w:spacing w:line="240" w:lineRule="exact"/>
              <w:ind w:left="-63" w:leftChars="-30" w:right="-63" w:rightChars="-30"/>
              <w:jc w:val="center"/>
              <w:rPr>
                <w:rFonts w:ascii="宋体" w:hAnsi="宋体"/>
                <w:w w:val="78"/>
                <w:sz w:val="18"/>
                <w:szCs w:val="18"/>
              </w:rPr>
            </w:pPr>
          </w:p>
        </w:tc>
        <w:tc>
          <w:tcPr>
            <w:tcW w:w="602" w:type="dxa"/>
            <w:noWrap w:val="0"/>
            <w:vAlign w:val="center"/>
          </w:tcPr>
          <w:p>
            <w:pPr>
              <w:spacing w:line="240" w:lineRule="exact"/>
              <w:ind w:left="-63" w:leftChars="-30" w:right="-63" w:rightChars="-30"/>
              <w:jc w:val="center"/>
              <w:rPr>
                <w:rFonts w:ascii="宋体" w:hAnsi="宋体"/>
                <w:w w:val="78"/>
                <w:sz w:val="18"/>
                <w:szCs w:val="18"/>
              </w:rPr>
            </w:pPr>
          </w:p>
        </w:tc>
        <w:tc>
          <w:tcPr>
            <w:tcW w:w="512" w:type="dxa"/>
            <w:noWrap w:val="0"/>
            <w:vAlign w:val="center"/>
          </w:tcPr>
          <w:p>
            <w:pPr>
              <w:spacing w:line="240" w:lineRule="exact"/>
              <w:ind w:left="-63" w:leftChars="-30" w:right="-63" w:rightChars="-30"/>
              <w:jc w:val="center"/>
              <w:rPr>
                <w:rFonts w:ascii="宋体" w:hAnsi="宋体"/>
                <w:w w:val="78"/>
                <w:sz w:val="18"/>
                <w:szCs w:val="18"/>
              </w:rPr>
            </w:pPr>
          </w:p>
        </w:tc>
        <w:tc>
          <w:tcPr>
            <w:tcW w:w="476" w:type="dxa"/>
            <w:noWrap w:val="0"/>
            <w:vAlign w:val="center"/>
          </w:tcPr>
          <w:p>
            <w:pPr>
              <w:spacing w:line="240" w:lineRule="exact"/>
              <w:ind w:left="-63" w:leftChars="-30" w:right="-63" w:rightChars="-30"/>
              <w:jc w:val="center"/>
              <w:rPr>
                <w:rFonts w:ascii="宋体" w:hAnsi="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74" w:type="dxa"/>
            <w:noWrap w:val="0"/>
            <w:vAlign w:val="center"/>
          </w:tcPr>
          <w:p>
            <w:pPr>
              <w:spacing w:line="240" w:lineRule="exact"/>
              <w:ind w:left="-63" w:leftChars="-30" w:right="-63" w:rightChars="-30"/>
              <w:jc w:val="center"/>
              <w:rPr>
                <w:rFonts w:ascii="宋体" w:hAnsi="宋体"/>
                <w:w w:val="78"/>
                <w:sz w:val="18"/>
                <w:szCs w:val="18"/>
              </w:rPr>
            </w:pPr>
            <w:r>
              <w:rPr>
                <w:rFonts w:hint="eastAsia" w:ascii="宋体" w:hAnsi="宋体" w:cs="仿宋_GB2312"/>
                <w:w w:val="78"/>
                <w:sz w:val="18"/>
                <w:szCs w:val="18"/>
              </w:rPr>
              <w:t>合计</w:t>
            </w:r>
          </w:p>
        </w:tc>
        <w:tc>
          <w:tcPr>
            <w:tcW w:w="368" w:type="dxa"/>
            <w:noWrap w:val="0"/>
            <w:vAlign w:val="center"/>
          </w:tcPr>
          <w:p>
            <w:pPr>
              <w:spacing w:line="240" w:lineRule="exact"/>
              <w:ind w:left="-63" w:leftChars="-30" w:right="-63" w:rightChars="-30"/>
              <w:jc w:val="center"/>
              <w:rPr>
                <w:rFonts w:ascii="宋体" w:hAnsi="宋体"/>
                <w:w w:val="78"/>
                <w:sz w:val="18"/>
                <w:szCs w:val="18"/>
              </w:rPr>
            </w:pPr>
          </w:p>
        </w:tc>
        <w:tc>
          <w:tcPr>
            <w:tcW w:w="350" w:type="dxa"/>
            <w:noWrap w:val="0"/>
            <w:vAlign w:val="center"/>
          </w:tcPr>
          <w:p>
            <w:pPr>
              <w:spacing w:line="240" w:lineRule="exact"/>
              <w:ind w:left="-63" w:leftChars="-30" w:right="-63" w:rightChars="-30"/>
              <w:jc w:val="center"/>
              <w:rPr>
                <w:rFonts w:ascii="宋体" w:hAnsi="宋体"/>
                <w:w w:val="78"/>
                <w:sz w:val="18"/>
                <w:szCs w:val="18"/>
              </w:rPr>
            </w:pPr>
          </w:p>
        </w:tc>
        <w:tc>
          <w:tcPr>
            <w:tcW w:w="416" w:type="dxa"/>
            <w:noWrap w:val="0"/>
            <w:vAlign w:val="center"/>
          </w:tcPr>
          <w:p>
            <w:pPr>
              <w:spacing w:line="240" w:lineRule="exact"/>
              <w:ind w:left="-63" w:leftChars="-30" w:right="-63" w:rightChars="-30"/>
              <w:jc w:val="center"/>
              <w:rPr>
                <w:rFonts w:ascii="宋体" w:hAnsi="宋体"/>
                <w:w w:val="78"/>
                <w:sz w:val="18"/>
                <w:szCs w:val="18"/>
              </w:rPr>
            </w:pPr>
          </w:p>
        </w:tc>
        <w:tc>
          <w:tcPr>
            <w:tcW w:w="448" w:type="dxa"/>
            <w:noWrap w:val="0"/>
            <w:vAlign w:val="center"/>
          </w:tcPr>
          <w:p>
            <w:pPr>
              <w:spacing w:line="240" w:lineRule="exact"/>
              <w:ind w:left="-63" w:leftChars="-30" w:right="-63" w:rightChars="-30"/>
              <w:jc w:val="center"/>
              <w:rPr>
                <w:rFonts w:ascii="宋体" w:hAnsi="宋体"/>
                <w:w w:val="78"/>
                <w:sz w:val="18"/>
                <w:szCs w:val="18"/>
              </w:rPr>
            </w:pPr>
          </w:p>
        </w:tc>
        <w:tc>
          <w:tcPr>
            <w:tcW w:w="406" w:type="dxa"/>
            <w:noWrap w:val="0"/>
            <w:vAlign w:val="center"/>
          </w:tcPr>
          <w:p>
            <w:pPr>
              <w:spacing w:line="240" w:lineRule="exact"/>
              <w:ind w:left="-63" w:leftChars="-30" w:right="-63" w:rightChars="-30"/>
              <w:jc w:val="center"/>
              <w:rPr>
                <w:rFonts w:ascii="宋体" w:hAnsi="宋体"/>
                <w:w w:val="78"/>
                <w:sz w:val="18"/>
                <w:szCs w:val="18"/>
              </w:rPr>
            </w:pPr>
          </w:p>
        </w:tc>
        <w:tc>
          <w:tcPr>
            <w:tcW w:w="462" w:type="dxa"/>
            <w:noWrap w:val="0"/>
            <w:vAlign w:val="center"/>
          </w:tcPr>
          <w:p>
            <w:pPr>
              <w:spacing w:line="240" w:lineRule="exact"/>
              <w:ind w:left="-63" w:leftChars="-30" w:right="-63" w:rightChars="-30"/>
              <w:jc w:val="center"/>
              <w:rPr>
                <w:rFonts w:ascii="宋体" w:hAnsi="宋体"/>
                <w:w w:val="78"/>
                <w:sz w:val="18"/>
                <w:szCs w:val="18"/>
              </w:rPr>
            </w:pPr>
          </w:p>
        </w:tc>
        <w:tc>
          <w:tcPr>
            <w:tcW w:w="462" w:type="dxa"/>
            <w:noWrap w:val="0"/>
            <w:vAlign w:val="center"/>
          </w:tcPr>
          <w:p>
            <w:pPr>
              <w:spacing w:line="240" w:lineRule="exact"/>
              <w:ind w:left="-63" w:leftChars="-30" w:right="-63" w:rightChars="-30"/>
              <w:jc w:val="center"/>
              <w:rPr>
                <w:rFonts w:ascii="宋体" w:hAnsi="宋体"/>
                <w:w w:val="78"/>
                <w:sz w:val="18"/>
                <w:szCs w:val="18"/>
              </w:rPr>
            </w:pPr>
          </w:p>
        </w:tc>
        <w:tc>
          <w:tcPr>
            <w:tcW w:w="406" w:type="dxa"/>
            <w:noWrap w:val="0"/>
            <w:vAlign w:val="center"/>
          </w:tcPr>
          <w:p>
            <w:pPr>
              <w:spacing w:line="240" w:lineRule="exact"/>
              <w:ind w:left="-63" w:leftChars="-30" w:right="-63" w:rightChars="-30"/>
              <w:jc w:val="center"/>
              <w:rPr>
                <w:rFonts w:ascii="宋体" w:hAnsi="宋体"/>
                <w:w w:val="78"/>
                <w:sz w:val="18"/>
                <w:szCs w:val="18"/>
              </w:rPr>
            </w:pPr>
          </w:p>
        </w:tc>
        <w:tc>
          <w:tcPr>
            <w:tcW w:w="448" w:type="dxa"/>
            <w:noWrap w:val="0"/>
            <w:vAlign w:val="center"/>
          </w:tcPr>
          <w:p>
            <w:pPr>
              <w:spacing w:line="240" w:lineRule="exact"/>
              <w:ind w:left="-63" w:leftChars="-30" w:right="-63" w:rightChars="-30"/>
              <w:jc w:val="center"/>
              <w:rPr>
                <w:rFonts w:ascii="宋体" w:hAnsi="宋体"/>
                <w:w w:val="78"/>
                <w:sz w:val="18"/>
                <w:szCs w:val="18"/>
              </w:rPr>
            </w:pPr>
          </w:p>
        </w:tc>
        <w:tc>
          <w:tcPr>
            <w:tcW w:w="448" w:type="dxa"/>
            <w:noWrap w:val="0"/>
            <w:vAlign w:val="center"/>
          </w:tcPr>
          <w:p>
            <w:pPr>
              <w:spacing w:line="240" w:lineRule="exact"/>
              <w:ind w:left="-63" w:leftChars="-30" w:right="-63" w:rightChars="-30"/>
              <w:jc w:val="center"/>
              <w:rPr>
                <w:rFonts w:ascii="宋体" w:hAnsi="宋体"/>
                <w:w w:val="78"/>
                <w:sz w:val="18"/>
                <w:szCs w:val="18"/>
              </w:rPr>
            </w:pPr>
          </w:p>
        </w:tc>
        <w:tc>
          <w:tcPr>
            <w:tcW w:w="434" w:type="dxa"/>
            <w:noWrap w:val="0"/>
            <w:vAlign w:val="center"/>
          </w:tcPr>
          <w:p>
            <w:pPr>
              <w:spacing w:line="240" w:lineRule="exact"/>
              <w:ind w:left="-63" w:leftChars="-30" w:right="-63" w:rightChars="-30"/>
              <w:jc w:val="center"/>
              <w:rPr>
                <w:rFonts w:ascii="宋体" w:hAnsi="宋体"/>
                <w:w w:val="78"/>
                <w:sz w:val="18"/>
                <w:szCs w:val="18"/>
              </w:rPr>
            </w:pPr>
          </w:p>
        </w:tc>
        <w:tc>
          <w:tcPr>
            <w:tcW w:w="406" w:type="dxa"/>
            <w:noWrap w:val="0"/>
            <w:vAlign w:val="center"/>
          </w:tcPr>
          <w:p>
            <w:pPr>
              <w:spacing w:line="240" w:lineRule="exact"/>
              <w:ind w:left="-63" w:leftChars="-30" w:right="-63" w:rightChars="-30"/>
              <w:jc w:val="center"/>
              <w:rPr>
                <w:rFonts w:ascii="宋体" w:hAnsi="宋体"/>
                <w:w w:val="78"/>
                <w:sz w:val="18"/>
                <w:szCs w:val="18"/>
              </w:rPr>
            </w:pPr>
          </w:p>
        </w:tc>
        <w:tc>
          <w:tcPr>
            <w:tcW w:w="461" w:type="dxa"/>
            <w:noWrap w:val="0"/>
            <w:vAlign w:val="center"/>
          </w:tcPr>
          <w:p>
            <w:pPr>
              <w:spacing w:line="240" w:lineRule="exact"/>
              <w:ind w:left="-63" w:leftChars="-30" w:right="-63" w:rightChars="-30"/>
              <w:jc w:val="center"/>
              <w:rPr>
                <w:rFonts w:ascii="宋体" w:hAnsi="宋体"/>
                <w:w w:val="78"/>
                <w:sz w:val="18"/>
                <w:szCs w:val="18"/>
              </w:rPr>
            </w:pPr>
          </w:p>
        </w:tc>
        <w:tc>
          <w:tcPr>
            <w:tcW w:w="474" w:type="dxa"/>
            <w:noWrap w:val="0"/>
            <w:vAlign w:val="center"/>
          </w:tcPr>
          <w:p>
            <w:pPr>
              <w:spacing w:line="240" w:lineRule="exact"/>
              <w:ind w:left="-63" w:leftChars="-30" w:right="-63" w:rightChars="-30"/>
              <w:jc w:val="center"/>
              <w:rPr>
                <w:rFonts w:ascii="宋体" w:hAnsi="宋体"/>
                <w:w w:val="78"/>
                <w:sz w:val="18"/>
                <w:szCs w:val="18"/>
              </w:rPr>
            </w:pPr>
          </w:p>
        </w:tc>
        <w:tc>
          <w:tcPr>
            <w:tcW w:w="485" w:type="dxa"/>
            <w:noWrap w:val="0"/>
            <w:vAlign w:val="center"/>
          </w:tcPr>
          <w:p>
            <w:pPr>
              <w:spacing w:line="240" w:lineRule="exact"/>
              <w:ind w:left="-63" w:leftChars="-30" w:right="-63" w:rightChars="-30"/>
              <w:jc w:val="center"/>
              <w:rPr>
                <w:rFonts w:ascii="宋体" w:hAnsi="宋体"/>
                <w:w w:val="78"/>
                <w:sz w:val="18"/>
                <w:szCs w:val="18"/>
              </w:rPr>
            </w:pPr>
          </w:p>
        </w:tc>
        <w:tc>
          <w:tcPr>
            <w:tcW w:w="570" w:type="dxa"/>
            <w:noWrap w:val="0"/>
            <w:vAlign w:val="center"/>
          </w:tcPr>
          <w:p>
            <w:pPr>
              <w:spacing w:line="240" w:lineRule="exact"/>
              <w:ind w:left="-63" w:leftChars="-30" w:right="-63" w:rightChars="-30"/>
              <w:jc w:val="center"/>
              <w:rPr>
                <w:rFonts w:ascii="宋体" w:hAnsi="宋体"/>
                <w:w w:val="78"/>
                <w:sz w:val="18"/>
                <w:szCs w:val="18"/>
              </w:rPr>
            </w:pPr>
          </w:p>
        </w:tc>
        <w:tc>
          <w:tcPr>
            <w:tcW w:w="457" w:type="dxa"/>
            <w:noWrap w:val="0"/>
            <w:vAlign w:val="center"/>
          </w:tcPr>
          <w:p>
            <w:pPr>
              <w:spacing w:line="240" w:lineRule="exact"/>
              <w:ind w:left="-63" w:leftChars="-30" w:right="-63" w:rightChars="-30"/>
              <w:jc w:val="center"/>
              <w:rPr>
                <w:rFonts w:ascii="宋体" w:hAnsi="宋体"/>
                <w:w w:val="78"/>
                <w:sz w:val="18"/>
                <w:szCs w:val="18"/>
              </w:rPr>
            </w:pPr>
          </w:p>
        </w:tc>
        <w:tc>
          <w:tcPr>
            <w:tcW w:w="470" w:type="dxa"/>
            <w:noWrap w:val="0"/>
            <w:vAlign w:val="center"/>
          </w:tcPr>
          <w:p>
            <w:pPr>
              <w:spacing w:line="240" w:lineRule="exact"/>
              <w:ind w:left="-63" w:leftChars="-30" w:right="-63" w:rightChars="-30"/>
              <w:jc w:val="center"/>
              <w:rPr>
                <w:rFonts w:ascii="宋体" w:hAnsi="宋体"/>
                <w:w w:val="78"/>
                <w:sz w:val="18"/>
                <w:szCs w:val="18"/>
              </w:rPr>
            </w:pPr>
          </w:p>
        </w:tc>
        <w:tc>
          <w:tcPr>
            <w:tcW w:w="525" w:type="dxa"/>
            <w:noWrap w:val="0"/>
            <w:vAlign w:val="center"/>
          </w:tcPr>
          <w:p>
            <w:pPr>
              <w:spacing w:line="240" w:lineRule="exact"/>
              <w:ind w:left="-63" w:leftChars="-30" w:right="-63" w:rightChars="-30"/>
              <w:jc w:val="center"/>
              <w:rPr>
                <w:rFonts w:ascii="宋体" w:hAnsi="宋体"/>
                <w:w w:val="78"/>
                <w:sz w:val="18"/>
                <w:szCs w:val="18"/>
              </w:rPr>
            </w:pPr>
          </w:p>
        </w:tc>
        <w:tc>
          <w:tcPr>
            <w:tcW w:w="514" w:type="dxa"/>
            <w:noWrap w:val="0"/>
            <w:vAlign w:val="center"/>
          </w:tcPr>
          <w:p>
            <w:pPr>
              <w:spacing w:line="240" w:lineRule="exact"/>
              <w:ind w:left="-63" w:leftChars="-30" w:right="-63" w:rightChars="-30"/>
              <w:jc w:val="center"/>
              <w:rPr>
                <w:rFonts w:ascii="宋体" w:hAnsi="宋体"/>
                <w:w w:val="78"/>
                <w:sz w:val="18"/>
                <w:szCs w:val="18"/>
              </w:rPr>
            </w:pPr>
          </w:p>
        </w:tc>
        <w:tc>
          <w:tcPr>
            <w:tcW w:w="451" w:type="dxa"/>
            <w:noWrap w:val="0"/>
            <w:vAlign w:val="center"/>
          </w:tcPr>
          <w:p>
            <w:pPr>
              <w:spacing w:line="240" w:lineRule="exact"/>
              <w:ind w:left="-63" w:leftChars="-30" w:right="-63" w:rightChars="-30"/>
              <w:jc w:val="center"/>
              <w:rPr>
                <w:rFonts w:ascii="宋体" w:hAnsi="宋体"/>
                <w:w w:val="78"/>
                <w:sz w:val="18"/>
                <w:szCs w:val="18"/>
              </w:rPr>
            </w:pPr>
          </w:p>
        </w:tc>
        <w:tc>
          <w:tcPr>
            <w:tcW w:w="490" w:type="dxa"/>
            <w:noWrap w:val="0"/>
            <w:vAlign w:val="center"/>
          </w:tcPr>
          <w:p>
            <w:pPr>
              <w:spacing w:line="240" w:lineRule="exact"/>
              <w:ind w:left="-63" w:leftChars="-30" w:right="-63" w:rightChars="-30"/>
              <w:jc w:val="center"/>
              <w:rPr>
                <w:rFonts w:ascii="宋体" w:hAnsi="宋体"/>
                <w:w w:val="78"/>
                <w:sz w:val="18"/>
                <w:szCs w:val="18"/>
              </w:rPr>
            </w:pPr>
          </w:p>
        </w:tc>
        <w:tc>
          <w:tcPr>
            <w:tcW w:w="503" w:type="dxa"/>
            <w:noWrap w:val="0"/>
            <w:vAlign w:val="center"/>
          </w:tcPr>
          <w:p>
            <w:pPr>
              <w:spacing w:line="240" w:lineRule="exact"/>
              <w:ind w:left="-63" w:leftChars="-30" w:right="-63" w:rightChars="-30"/>
              <w:jc w:val="center"/>
              <w:rPr>
                <w:rFonts w:ascii="宋体" w:hAnsi="宋体"/>
                <w:w w:val="78"/>
                <w:sz w:val="18"/>
                <w:szCs w:val="18"/>
              </w:rPr>
            </w:pPr>
          </w:p>
        </w:tc>
        <w:tc>
          <w:tcPr>
            <w:tcW w:w="602" w:type="dxa"/>
            <w:noWrap w:val="0"/>
            <w:vAlign w:val="center"/>
          </w:tcPr>
          <w:p>
            <w:pPr>
              <w:spacing w:line="240" w:lineRule="exact"/>
              <w:ind w:left="-63" w:leftChars="-30" w:right="-63" w:rightChars="-30"/>
              <w:jc w:val="center"/>
              <w:rPr>
                <w:rFonts w:ascii="宋体" w:hAnsi="宋体"/>
                <w:w w:val="78"/>
                <w:sz w:val="18"/>
                <w:szCs w:val="18"/>
              </w:rPr>
            </w:pPr>
          </w:p>
        </w:tc>
        <w:tc>
          <w:tcPr>
            <w:tcW w:w="512" w:type="dxa"/>
            <w:noWrap w:val="0"/>
            <w:vAlign w:val="center"/>
          </w:tcPr>
          <w:p>
            <w:pPr>
              <w:spacing w:line="240" w:lineRule="exact"/>
              <w:ind w:left="-63" w:leftChars="-30" w:right="-63" w:rightChars="-30"/>
              <w:jc w:val="center"/>
              <w:rPr>
                <w:rFonts w:ascii="宋体" w:hAnsi="宋体"/>
                <w:w w:val="78"/>
                <w:sz w:val="18"/>
                <w:szCs w:val="18"/>
              </w:rPr>
            </w:pPr>
          </w:p>
        </w:tc>
        <w:tc>
          <w:tcPr>
            <w:tcW w:w="476" w:type="dxa"/>
            <w:noWrap w:val="0"/>
            <w:vAlign w:val="center"/>
          </w:tcPr>
          <w:p>
            <w:pPr>
              <w:spacing w:line="240" w:lineRule="exact"/>
              <w:ind w:left="-63" w:leftChars="-30" w:right="-63" w:rightChars="-30"/>
              <w:jc w:val="center"/>
              <w:rPr>
                <w:rFonts w:ascii="宋体" w:hAnsi="宋体"/>
                <w:w w:val="78"/>
                <w:sz w:val="18"/>
                <w:szCs w:val="18"/>
              </w:rPr>
            </w:pPr>
          </w:p>
        </w:tc>
      </w:tr>
    </w:tbl>
    <w:p>
      <w:pPr>
        <w:rPr>
          <w:rFonts w:hint="eastAsia"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CEF141-896C-434D-A2CB-AC84D1A674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9D4BBB-3DCE-41CE-BF9A-2D5C022E7C3F}"/>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81A1C826-9A4A-4068-A65A-497ACC6570EA}"/>
  </w:font>
  <w:font w:name="方正小标宋简体">
    <w:panose1 w:val="02000000000000000000"/>
    <w:charset w:val="86"/>
    <w:family w:val="auto"/>
    <w:pitch w:val="default"/>
    <w:sig w:usb0="00000001" w:usb1="08000000" w:usb2="00000000" w:usb3="00000000" w:csb0="00040000" w:csb1="00000000"/>
    <w:embedRegular r:id="rId4" w:fontKey="{49421E9A-E5A7-44D0-A208-28248BAE90BD}"/>
  </w:font>
  <w:font w:name="楷体_GB2312">
    <w:altName w:val="楷体"/>
    <w:panose1 w:val="02010609030101010101"/>
    <w:charset w:val="86"/>
    <w:family w:val="modern"/>
    <w:pitch w:val="default"/>
    <w:sig w:usb0="00000000" w:usb1="00000000" w:usb2="00000010" w:usb3="00000000" w:csb0="00040000" w:csb1="00000000"/>
    <w:embedRegular r:id="rId5" w:fontKey="{DF37FC80-CC17-4224-846D-E2876BE7BEF5}"/>
  </w:font>
  <w:font w:name="仿宋">
    <w:panose1 w:val="02010609060101010101"/>
    <w:charset w:val="86"/>
    <w:family w:val="modern"/>
    <w:pitch w:val="default"/>
    <w:sig w:usb0="800002BF" w:usb1="38CF7CFA" w:usb2="00000016" w:usb3="00000000" w:csb0="00040001" w:csb1="00000000"/>
    <w:embedRegular r:id="rId6" w:fontKey="{382CFE13-7113-45CA-8EAD-DE9080E444D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hint="eastAsia" w:ascii="宋体" w:hAnsi="宋体"/>
        <w:sz w:val="21"/>
        <w:szCs w:val="21"/>
      </w:rPr>
    </w:pPr>
    <w:r>
      <w:rPr>
        <w:rStyle w:val="8"/>
        <w:rFonts w:ascii="宋体" w:hAnsi="宋体"/>
        <w:sz w:val="21"/>
        <w:szCs w:val="21"/>
      </w:rPr>
      <w:t>—</w:t>
    </w:r>
    <w:r>
      <w:rPr>
        <w:rStyle w:val="8"/>
        <w:rFonts w:hint="eastAsia" w:ascii="宋体" w:hAnsi="宋体"/>
        <w:sz w:val="21"/>
        <w:szCs w:val="21"/>
      </w:rPr>
      <w:t xml:space="preserve"> </w:t>
    </w:r>
    <w:r>
      <w:rPr>
        <w:rStyle w:val="8"/>
        <w:rFonts w:ascii="宋体" w:hAnsi="宋体"/>
        <w:sz w:val="21"/>
        <w:szCs w:val="21"/>
      </w:rPr>
      <w:fldChar w:fldCharType="begin"/>
    </w:r>
    <w:r>
      <w:rPr>
        <w:rStyle w:val="8"/>
        <w:rFonts w:ascii="宋体" w:hAnsi="宋体"/>
        <w:sz w:val="21"/>
        <w:szCs w:val="21"/>
      </w:rPr>
      <w:instrText xml:space="preserve">PAGE  </w:instrText>
    </w:r>
    <w:r>
      <w:rPr>
        <w:rStyle w:val="8"/>
        <w:rFonts w:ascii="宋体" w:hAnsi="宋体"/>
        <w:sz w:val="21"/>
        <w:szCs w:val="21"/>
      </w:rPr>
      <w:fldChar w:fldCharType="separate"/>
    </w:r>
    <w:r>
      <w:rPr>
        <w:rStyle w:val="8"/>
        <w:rFonts w:ascii="宋体" w:hAnsi="宋体"/>
        <w:sz w:val="21"/>
        <w:szCs w:val="21"/>
      </w:rPr>
      <w:t>57</w:t>
    </w:r>
    <w:r>
      <w:rPr>
        <w:rStyle w:val="8"/>
        <w:rFonts w:ascii="宋体" w:hAnsi="宋体"/>
        <w:sz w:val="21"/>
        <w:szCs w:val="21"/>
      </w:rPr>
      <w:fldChar w:fldCharType="end"/>
    </w:r>
    <w:r>
      <w:rPr>
        <w:rStyle w:val="8"/>
        <w:rFonts w:hint="eastAsia" w:ascii="宋体" w:hAnsi="宋体"/>
        <w:sz w:val="21"/>
        <w:szCs w:val="21"/>
      </w:rPr>
      <w:t xml:space="preserve"> </w:t>
    </w:r>
    <w:r>
      <w:rPr>
        <w:rStyle w:val="8"/>
        <w:rFonts w:ascii="宋体" w:hAnsi="宋体"/>
        <w:sz w:val="21"/>
        <w:szCs w:val="21"/>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zRjY2U1ZGQwZTBjMTc0NzRjMTY0MTc0YjhhODkifQ=="/>
  </w:docVars>
  <w:rsids>
    <w:rsidRoot w:val="03C64F6B"/>
    <w:rsid w:val="03C64F6B"/>
    <w:rsid w:val="2BB33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semiHidden/>
    <w:qFormat/>
    <w:uiPriority w:val="99"/>
    <w:pPr>
      <w:spacing w:before="240" w:after="60"/>
      <w:jc w:val="center"/>
      <w:outlineLvl w:val="0"/>
    </w:pPr>
    <w:rPr>
      <w:rFonts w:ascii="Cambria" w:hAnsi="Cambria" w:cs="Cambria"/>
      <w:b/>
      <w:bCs/>
    </w:rPr>
  </w:style>
  <w:style w:type="paragraph" w:styleId="3">
    <w:name w:val="Body Text"/>
    <w:basedOn w:val="1"/>
    <w:next w:val="4"/>
    <w:semiHidden/>
    <w:uiPriority w:val="99"/>
    <w:pPr>
      <w:spacing w:after="120"/>
    </w:pPr>
  </w:style>
  <w:style w:type="paragraph" w:styleId="4">
    <w:name w:val="header"/>
    <w:basedOn w:val="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autoRedefine/>
    <w:semiHidden/>
    <w:qFormat/>
    <w:uiPriority w:val="99"/>
    <w:pPr>
      <w:tabs>
        <w:tab w:val="center" w:pos="4153"/>
        <w:tab w:val="right" w:pos="8306"/>
      </w:tabs>
      <w:snapToGrid w:val="0"/>
      <w:jc w:val="left"/>
    </w:pPr>
    <w:rPr>
      <w:sz w:val="18"/>
      <w:szCs w:val="18"/>
    </w:rPr>
  </w:style>
  <w:style w:type="character" w:styleId="8">
    <w:name w:val="page number"/>
    <w:basedOn w:val="7"/>
    <w:autoRedefine/>
    <w:semiHidden/>
    <w:qFormat/>
    <w:uiPriority w:val="0"/>
  </w:style>
  <w:style w:type="paragraph" w:customStyle="1" w:styleId="9">
    <w:name w:val=" Char Char Char Char Char Char Char Char Char Char Char Char"/>
    <w:basedOn w:val="1"/>
    <w:autoRedefine/>
    <w:semiHidden/>
    <w:qFormat/>
    <w:uiPriority w:val="0"/>
    <w:pPr>
      <w:widowControl/>
      <w:spacing w:after="160" w:line="240" w:lineRule="exact"/>
      <w:jc w:val="left"/>
    </w:pPr>
    <w:rPr>
      <w:rFonts w:ascii="Calibri" w:hAnsi="Calibri"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2024-04-17T06:32:00Z</dcterms:created>
  <dc:creator>文档存本地丢失不负责</dc:creator>
  <cp:lastModifiedBy>文档存本地丢失不负责</cp:lastModifiedBy>
  <dcterms:modified xsi:type="dcterms:W3CDTF">2024-04-17T07:25:53Z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532874201F314FF7821FDB89E8D5F288_11</vt:lpwstr>
  </property>
</Properties>
</file>