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476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 w14:paraId="448B0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5725E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全省超声检查结果互认项目清单</w:t>
      </w:r>
    </w:p>
    <w:p w14:paraId="2B163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（2025年4月）</w:t>
      </w:r>
    </w:p>
    <w:p w14:paraId="2B85C235">
      <w:pPr>
        <w:rPr>
          <w:rFonts w:hint="default" w:ascii="Times New Roman" w:hAnsi="Times New Roman"/>
          <w:lang w:val="en-US" w:eastAsia="zh-CN"/>
        </w:rPr>
      </w:pPr>
    </w:p>
    <w:tbl>
      <w:tblPr>
        <w:tblStyle w:val="4"/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41"/>
        <w:gridCol w:w="5157"/>
        <w:gridCol w:w="1996"/>
      </w:tblGrid>
      <w:tr w14:paraId="01D4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 别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3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注</w:t>
            </w:r>
          </w:p>
        </w:tc>
      </w:tr>
      <w:tr w14:paraId="5A7E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37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腹部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肝胆胰脾彩超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2206"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46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C622F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肝胆胰脾门静脉系彩超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992F"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636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E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8B8FD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肝胆胰脾双肾彩超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3F23A"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C488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91EA38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肝胆胰脾肾输尿管彩超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9EB8"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E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4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A625FC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泌尿系彩超（双肾输尿管膀胱）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49286"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A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A5A746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泌尿系＋残余尿测定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7DAE8"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B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46946C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双肾彩超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DA0BD"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C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6E0796D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双肾及肾血管彩超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09AF6"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5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F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8D59BC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双肾及肾上腺彩超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87ED5"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E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8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F08F02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肾上腺彩超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8E5CB">
            <w:pPr>
              <w:rPr>
                <w:rFonts w:hint="eastAsia"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9DCF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31AE0"/>
    <w:rsid w:val="441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semiHidden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2025-05-16T07:52:00Z</dcterms:created>
  <dc:creator>星河万顷</dc:creator>
  <cp:lastModifiedBy>星河万顷</cp:lastModifiedBy>
  <dcterms:modified xsi:type="dcterms:W3CDTF">2025-05-16T07:53:01Z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E291EEF5CA204AC1B238786BAA88CEB9_11</vt:lpwstr>
  </property>
  <property fmtid="{D5CDD505-2E9C-101B-9397-08002B2CF9AE}" pid="4" name="KSOTemplateDocerSaveRecord">
    <vt:lpwstr>eyJoZGlkIjoiY2RmZmFmMDNlYTliZmU4MzMxMTNiMTlmMWFjMGZjM2YiLCJ1c2VySWQiOiI2MzgwMTg5MDEifQ==</vt:lpwstr>
  </property>
</Properties>
</file>